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3"/>
        </w:tabs>
        <w:spacing w:before="360" w:beforeLines="150" w:after="240"/>
        <w:jc w:val="center"/>
        <w:rPr>
          <w:rFonts w:hint="eastAsia" w:ascii="宋体" w:hAnsi="宋体"/>
          <w:b/>
          <w:sz w:val="44"/>
          <w:szCs w:val="44"/>
          <w:lang w:val="en-US" w:eastAsia="zh-CN"/>
        </w:rPr>
      </w:pPr>
    </w:p>
    <w:p>
      <w:pPr>
        <w:tabs>
          <w:tab w:val="center" w:pos="4643"/>
        </w:tabs>
        <w:spacing w:before="360" w:beforeLines="150" w:after="240"/>
        <w:jc w:val="center"/>
        <w:rPr>
          <w:rFonts w:hint="eastAsia" w:ascii="宋体" w:hAnsi="宋体"/>
          <w:b/>
          <w:sz w:val="44"/>
          <w:szCs w:val="44"/>
          <w:lang w:val="en-US" w:eastAsia="zh-CN"/>
        </w:rPr>
      </w:pPr>
      <w:r>
        <w:rPr>
          <w:rFonts w:hint="eastAsia" w:ascii="宋体" w:hAnsi="宋体"/>
          <w:b/>
          <w:sz w:val="44"/>
          <w:szCs w:val="44"/>
          <w:lang w:val="en-US" w:eastAsia="zh-CN"/>
        </w:rPr>
        <w:t>黑龙江省绥化市</w:t>
      </w:r>
    </w:p>
    <w:p>
      <w:pPr>
        <w:tabs>
          <w:tab w:val="center" w:pos="4643"/>
        </w:tabs>
        <w:spacing w:before="360" w:beforeLines="150" w:after="240"/>
        <w:jc w:val="center"/>
        <w:rPr>
          <w:rFonts w:hint="eastAsia" w:ascii="宋体" w:hAnsi="宋体"/>
          <w:b/>
          <w:sz w:val="44"/>
          <w:szCs w:val="44"/>
          <w:lang w:val="en-US" w:eastAsia="zh-CN"/>
        </w:rPr>
      </w:pPr>
      <w:r>
        <w:rPr>
          <w:rFonts w:hint="eastAsia" w:ascii="宋体" w:hAnsi="宋体"/>
          <w:b/>
          <w:sz w:val="44"/>
          <w:szCs w:val="44"/>
          <w:lang w:val="en-US" w:eastAsia="zh-CN"/>
        </w:rPr>
        <w:t>安达市九洲火山250MW光伏发电项目</w:t>
      </w:r>
    </w:p>
    <w:p>
      <w:pPr>
        <w:tabs>
          <w:tab w:val="center" w:pos="4643"/>
        </w:tabs>
        <w:spacing w:before="360" w:beforeLines="150" w:after="240"/>
        <w:jc w:val="center"/>
        <w:rPr>
          <w:rFonts w:hint="eastAsia" w:ascii="宋体" w:hAnsi="宋体"/>
          <w:b/>
          <w:sz w:val="44"/>
          <w:szCs w:val="44"/>
          <w:lang w:val="en-US" w:eastAsia="zh-CN"/>
        </w:rPr>
      </w:pPr>
    </w:p>
    <w:p>
      <w:pPr>
        <w:tabs>
          <w:tab w:val="center" w:pos="4643"/>
        </w:tabs>
        <w:spacing w:before="360" w:beforeLines="150" w:after="240"/>
        <w:jc w:val="center"/>
        <w:rPr>
          <w:rFonts w:ascii="宋体" w:hAnsi="宋体"/>
          <w:b/>
          <w:sz w:val="44"/>
          <w:szCs w:val="44"/>
        </w:rPr>
      </w:pPr>
      <w:r>
        <w:rPr>
          <w:rFonts w:hint="eastAsia" w:ascii="宋体" w:hAnsi="宋体"/>
          <w:b/>
          <w:bCs/>
          <w:sz w:val="44"/>
          <w:szCs w:val="44"/>
        </w:rPr>
        <w:t>围栏施工</w:t>
      </w:r>
      <w:r>
        <w:rPr>
          <w:rFonts w:hint="eastAsia" w:ascii="宋体" w:hAnsi="宋体"/>
          <w:b/>
          <w:sz w:val="44"/>
          <w:szCs w:val="44"/>
        </w:rPr>
        <w:t>工程</w:t>
      </w:r>
    </w:p>
    <w:p>
      <w:pPr>
        <w:spacing w:after="240"/>
        <w:jc w:val="center"/>
        <w:rPr>
          <w:rFonts w:hint="eastAsia" w:ascii="宋体" w:hAnsi="宋体"/>
          <w:sz w:val="36"/>
          <w:szCs w:val="52"/>
        </w:rPr>
      </w:pPr>
    </w:p>
    <w:p>
      <w:pPr>
        <w:spacing w:after="240"/>
        <w:jc w:val="center"/>
        <w:rPr>
          <w:rFonts w:hint="eastAsia" w:ascii="宋体" w:hAnsi="宋体" w:eastAsia="宋体"/>
          <w:sz w:val="24"/>
          <w:lang w:eastAsia="zh-CN"/>
        </w:rPr>
      </w:pPr>
      <w:r>
        <w:rPr>
          <w:rFonts w:hint="eastAsia" w:ascii="宋体" w:hAnsi="宋体"/>
          <w:b/>
          <w:bCs/>
          <w:sz w:val="44"/>
          <w:szCs w:val="44"/>
        </w:rPr>
        <w:t>招标</w:t>
      </w:r>
      <w:r>
        <w:rPr>
          <w:rFonts w:hint="eastAsia" w:ascii="宋体" w:hAnsi="宋体"/>
          <w:b/>
          <w:bCs/>
          <w:sz w:val="44"/>
          <w:szCs w:val="44"/>
          <w:lang w:eastAsia="zh-CN"/>
        </w:rPr>
        <w:t>公告</w:t>
      </w:r>
    </w:p>
    <w:p>
      <w:pPr>
        <w:pStyle w:val="10"/>
        <w:adjustRightInd/>
        <w:spacing w:line="240" w:lineRule="auto"/>
        <w:textAlignment w:val="auto"/>
        <w:rPr>
          <w:rFonts w:hint="eastAsia" w:hAnsi="宋体"/>
          <w:kern w:val="2"/>
          <w:szCs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36"/>
        </w:rPr>
      </w:pPr>
    </w:p>
    <w:p>
      <w:pPr>
        <w:jc w:val="center"/>
        <w:rPr>
          <w:rFonts w:hint="eastAsia" w:ascii="宋体" w:hAnsi="宋体"/>
          <w:sz w:val="24"/>
        </w:rPr>
      </w:pPr>
    </w:p>
    <w:p>
      <w:pPr>
        <w:tabs>
          <w:tab w:val="center" w:pos="4643"/>
        </w:tabs>
        <w:spacing w:before="360" w:beforeLines="150" w:after="240"/>
        <w:ind w:left="1959" w:leftChars="266" w:hanging="1400" w:hangingChars="500"/>
        <w:jc w:val="both"/>
        <w:rPr>
          <w:rFonts w:hint="eastAsia" w:ascii="宋体" w:hAnsi="宋体"/>
          <w:sz w:val="28"/>
          <w:szCs w:val="32"/>
        </w:rPr>
      </w:pPr>
      <w:r>
        <w:rPr>
          <w:rFonts w:hint="eastAsia" w:ascii="宋体" w:hAnsi="宋体"/>
          <w:sz w:val="28"/>
          <w:szCs w:val="28"/>
        </w:rPr>
        <w:t>招标人：</w:t>
      </w:r>
      <w:r>
        <w:rPr>
          <w:rFonts w:hint="eastAsia" w:ascii="宋体" w:hAnsi="宋体"/>
          <w:sz w:val="28"/>
          <w:szCs w:val="32"/>
          <w:lang w:eastAsia="zh-CN"/>
        </w:rPr>
        <w:t>安达市九洲火山发电有限责任公司</w:t>
      </w:r>
      <w:r>
        <w:rPr>
          <w:rFonts w:hint="eastAsia" w:ascii="宋体" w:hAnsi="宋体"/>
          <w:sz w:val="28"/>
          <w:szCs w:val="32"/>
        </w:rPr>
        <w:t xml:space="preserve">  </w:t>
      </w:r>
    </w:p>
    <w:p>
      <w:pPr>
        <w:tabs>
          <w:tab w:val="left" w:pos="482"/>
        </w:tabs>
        <w:spacing w:line="480" w:lineRule="auto"/>
        <w:ind w:right="-409" w:firstLine="560" w:firstLineChars="200"/>
        <w:rPr>
          <w:rFonts w:hint="eastAsia" w:ascii="宋体" w:hAnsi="宋体" w:eastAsia="宋体"/>
          <w:caps/>
          <w:sz w:val="28"/>
          <w:lang w:val="en-US" w:eastAsia="zh-CN"/>
        </w:rPr>
      </w:pPr>
      <w:r>
        <w:rPr>
          <w:rFonts w:hint="eastAsia" w:ascii="宋体" w:hAnsi="宋体"/>
          <w:caps/>
          <w:sz w:val="28"/>
        </w:rPr>
        <w:t xml:space="preserve">编 </w:t>
      </w:r>
      <w:r>
        <w:rPr>
          <w:rFonts w:hint="eastAsia" w:ascii="宋体" w:hAnsi="宋体"/>
          <w:caps/>
          <w:sz w:val="28"/>
          <w:lang w:val="en-US" w:eastAsia="zh-CN"/>
        </w:rPr>
        <w:t xml:space="preserve"> </w:t>
      </w:r>
      <w:r>
        <w:rPr>
          <w:rFonts w:hint="eastAsia" w:ascii="宋体" w:hAnsi="宋体"/>
          <w:caps/>
          <w:sz w:val="28"/>
        </w:rPr>
        <w:t xml:space="preserve">号： </w:t>
      </w:r>
      <w:r>
        <w:rPr>
          <w:rFonts w:hint="eastAsia" w:ascii="宋体" w:hAnsi="宋体"/>
          <w:sz w:val="28"/>
          <w:szCs w:val="32"/>
          <w:lang w:eastAsia="zh-CN"/>
        </w:rPr>
        <w:t>JZNY-GFFD-ZBWJ-2024-06</w:t>
      </w:r>
    </w:p>
    <w:p>
      <w:pPr>
        <w:tabs>
          <w:tab w:val="left" w:pos="482"/>
        </w:tabs>
        <w:spacing w:line="480" w:lineRule="auto"/>
        <w:ind w:right="-409"/>
        <w:rPr>
          <w:rFonts w:hint="eastAsia" w:ascii="宋体" w:hAnsi="宋体"/>
          <w:caps/>
          <w:sz w:val="28"/>
        </w:rPr>
      </w:pPr>
    </w:p>
    <w:p>
      <w:pPr>
        <w:tabs>
          <w:tab w:val="left" w:pos="482"/>
        </w:tabs>
        <w:ind w:right="-409"/>
        <w:rPr>
          <w:rFonts w:hint="eastAsia" w:ascii="黑体" w:eastAsia="黑体"/>
          <w:b/>
          <w:caps/>
          <w:sz w:val="28"/>
        </w:rPr>
      </w:pPr>
    </w:p>
    <w:p>
      <w:pPr>
        <w:tabs>
          <w:tab w:val="left" w:pos="482"/>
        </w:tabs>
        <w:ind w:right="-409"/>
        <w:jc w:val="both"/>
        <w:rPr>
          <w:rFonts w:hint="eastAsia" w:ascii="宋体" w:hAnsi="宋体"/>
          <w:b/>
          <w:bCs/>
          <w:sz w:val="28"/>
        </w:rPr>
      </w:pPr>
    </w:p>
    <w:p>
      <w:pPr>
        <w:tabs>
          <w:tab w:val="left" w:pos="482"/>
        </w:tabs>
        <w:ind w:right="-409" w:firstLine="3092" w:firstLineChars="1100"/>
        <w:jc w:val="both"/>
        <w:rPr>
          <w:rFonts w:hint="eastAsia" w:ascii="宋体" w:hAnsi="宋体"/>
          <w:b/>
          <w:bCs/>
          <w:sz w:val="28"/>
        </w:rPr>
      </w:pPr>
      <w:r>
        <w:rPr>
          <w:rFonts w:hint="eastAsia" w:ascii="宋体" w:hAnsi="宋体"/>
          <w:b/>
          <w:bCs/>
          <w:sz w:val="28"/>
        </w:rPr>
        <w:t>投标须知前附表</w:t>
      </w:r>
    </w:p>
    <w:p>
      <w:pPr>
        <w:tabs>
          <w:tab w:val="left" w:pos="482"/>
        </w:tabs>
        <w:wordWrap w:val="0"/>
        <w:ind w:right="-409"/>
        <w:jc w:val="right"/>
        <w:rPr>
          <w:rFonts w:hint="eastAsia" w:ascii="宋体" w:hAnsi="宋体"/>
          <w:b/>
          <w:bCs/>
          <w:sz w:val="28"/>
        </w:rPr>
      </w:pPr>
      <w:r>
        <w:rPr>
          <w:rFonts w:hint="eastAsia" w:ascii="宋体" w:hAnsi="宋体"/>
          <w:b/>
          <w:bCs/>
          <w:sz w:val="28"/>
        </w:rPr>
        <w:t xml:space="preserve">    </w:t>
      </w:r>
    </w:p>
    <w:tbl>
      <w:tblPr>
        <w:tblStyle w:val="7"/>
        <w:tblW w:w="98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1531"/>
        <w:gridCol w:w="77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506" w:type="dxa"/>
            <w:noWrap w:val="0"/>
            <w:vAlign w:val="center"/>
          </w:tcPr>
          <w:p>
            <w:pPr>
              <w:tabs>
                <w:tab w:val="left" w:pos="482"/>
              </w:tabs>
              <w:spacing w:line="240" w:lineRule="exact"/>
              <w:ind w:left="-100" w:leftChars="-154" w:right="-408" w:hanging="223" w:hangingChars="93"/>
              <w:jc w:val="center"/>
              <w:rPr>
                <w:rFonts w:ascii="宋体" w:hAnsi="宋体"/>
                <w:sz w:val="24"/>
              </w:rPr>
            </w:pPr>
            <w:r>
              <w:rPr>
                <w:rFonts w:hint="eastAsia" w:ascii="宋体" w:hAnsi="宋体"/>
                <w:sz w:val="24"/>
              </w:rPr>
              <w:t>项号</w:t>
            </w:r>
          </w:p>
        </w:tc>
        <w:tc>
          <w:tcPr>
            <w:tcW w:w="9310" w:type="dxa"/>
            <w:gridSpan w:val="2"/>
            <w:noWrap w:val="0"/>
            <w:vAlign w:val="center"/>
          </w:tcPr>
          <w:p>
            <w:pPr>
              <w:tabs>
                <w:tab w:val="left" w:pos="482"/>
              </w:tabs>
              <w:ind w:right="-409"/>
              <w:jc w:val="center"/>
              <w:rPr>
                <w:rFonts w:ascii="宋体" w:hAnsi="宋体"/>
                <w:sz w:val="24"/>
              </w:rPr>
            </w:pPr>
            <w:r>
              <w:rPr>
                <w:rFonts w:hint="eastAsia" w:ascii="宋体" w:hAnsi="宋体"/>
                <w:sz w:val="24"/>
              </w:rPr>
              <w:t>主</w:t>
            </w:r>
            <w:r>
              <w:rPr>
                <w:rFonts w:ascii="宋体" w:hAnsi="宋体"/>
                <w:sz w:val="24"/>
              </w:rPr>
              <w:t xml:space="preserve">       </w:t>
            </w:r>
            <w:r>
              <w:rPr>
                <w:rFonts w:hint="eastAsia" w:ascii="宋体" w:hAnsi="宋体"/>
                <w:sz w:val="24"/>
              </w:rPr>
              <w:t>要</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1</w:t>
            </w:r>
          </w:p>
        </w:tc>
        <w:tc>
          <w:tcPr>
            <w:tcW w:w="9310" w:type="dxa"/>
            <w:gridSpan w:val="2"/>
            <w:noWrap w:val="0"/>
            <w:vAlign w:val="top"/>
          </w:tcPr>
          <w:p>
            <w:pPr>
              <w:tabs>
                <w:tab w:val="left" w:pos="482"/>
              </w:tabs>
              <w:ind w:right="-409"/>
              <w:rPr>
                <w:rFonts w:ascii="宋体" w:hAnsi="宋体"/>
                <w:sz w:val="24"/>
              </w:rPr>
            </w:pPr>
            <w:r>
              <w:rPr>
                <w:rFonts w:hint="eastAsia" w:ascii="宋体" w:hAnsi="宋体"/>
                <w:sz w:val="24"/>
              </w:rPr>
              <w:t>工程说明：</w:t>
            </w:r>
          </w:p>
          <w:p>
            <w:pPr>
              <w:tabs>
                <w:tab w:val="left" w:pos="482"/>
              </w:tabs>
              <w:ind w:right="-409"/>
              <w:rPr>
                <w:rFonts w:hint="eastAsia" w:ascii="宋体" w:hAnsi="宋体" w:eastAsia="宋体"/>
                <w:sz w:val="24"/>
                <w:lang w:eastAsia="zh-CN"/>
              </w:rPr>
            </w:pPr>
            <w:r>
              <w:rPr>
                <w:rFonts w:hint="eastAsia" w:ascii="宋体" w:hAnsi="宋体"/>
                <w:sz w:val="24"/>
              </w:rPr>
              <w:t>工程名称：</w:t>
            </w:r>
            <w:r>
              <w:rPr>
                <w:rFonts w:hint="eastAsia" w:ascii="宋体" w:hAnsi="宋体"/>
                <w:sz w:val="24"/>
                <w:lang w:eastAsia="zh-CN"/>
              </w:rPr>
              <w:t>黑龙江省绥化市安达市九洲火山250MW光伏发电项目</w:t>
            </w:r>
          </w:p>
          <w:p>
            <w:pPr>
              <w:tabs>
                <w:tab w:val="left" w:pos="482"/>
              </w:tabs>
              <w:ind w:right="-409" w:firstLine="1200" w:firstLineChars="500"/>
              <w:rPr>
                <w:rFonts w:hint="eastAsia" w:ascii="宋体" w:hAnsi="宋体" w:eastAsia="宋体" w:cs="Times New Roman"/>
                <w:sz w:val="24"/>
                <w:lang w:eastAsia="zh-CN"/>
              </w:rPr>
            </w:pPr>
            <w:r>
              <w:rPr>
                <w:rFonts w:hint="eastAsia" w:ascii="宋体" w:hAnsi="宋体" w:eastAsia="宋体" w:cs="Times New Roman"/>
                <w:sz w:val="24"/>
                <w:lang w:eastAsia="zh-CN"/>
              </w:rPr>
              <w:t>场区围栏施工工程（按图施工，预计工程量</w:t>
            </w:r>
            <w:r>
              <w:rPr>
                <w:rFonts w:hint="eastAsia" w:ascii="宋体" w:hAnsi="宋体" w:eastAsia="宋体" w:cs="Times New Roman"/>
                <w:sz w:val="24"/>
                <w:lang w:val="en-US" w:eastAsia="zh-CN"/>
              </w:rPr>
              <w:t>约8800</w:t>
            </w:r>
            <w:r>
              <w:rPr>
                <w:rFonts w:hint="eastAsia" w:ascii="宋体" w:hAnsi="宋体" w:eastAsia="宋体" w:cs="Times New Roman"/>
                <w:sz w:val="24"/>
                <w:lang w:eastAsia="zh-CN"/>
              </w:rPr>
              <w:t>米，以最终工程量结</w:t>
            </w:r>
          </w:p>
          <w:p>
            <w:pPr>
              <w:tabs>
                <w:tab w:val="left" w:pos="482"/>
              </w:tabs>
              <w:ind w:right="-409" w:firstLine="1200" w:firstLineChars="500"/>
              <w:rPr>
                <w:rFonts w:hint="eastAsia" w:ascii="宋体" w:hAnsi="宋体" w:eastAsia="宋体" w:cs="Times New Roman"/>
                <w:sz w:val="24"/>
                <w:lang w:eastAsia="zh-CN"/>
              </w:rPr>
            </w:pPr>
            <w:r>
              <w:rPr>
                <w:rFonts w:hint="eastAsia" w:ascii="宋体" w:hAnsi="宋体" w:eastAsia="宋体" w:cs="Times New Roman"/>
                <w:sz w:val="24"/>
                <w:lang w:eastAsia="zh-CN"/>
              </w:rPr>
              <w:t>算，包含土建施工、围栏安装、围栏设备保管；除围栏甲供外，其余材</w:t>
            </w:r>
          </w:p>
          <w:p>
            <w:pPr>
              <w:tabs>
                <w:tab w:val="left" w:pos="482"/>
              </w:tabs>
              <w:ind w:right="-409" w:firstLine="1200" w:firstLineChars="500"/>
              <w:rPr>
                <w:rFonts w:hint="eastAsia" w:ascii="宋体" w:hAnsi="宋体" w:eastAsia="宋体" w:cs="Times New Roman"/>
                <w:sz w:val="24"/>
                <w:lang w:eastAsia="zh-CN"/>
              </w:rPr>
            </w:pPr>
            <w:r>
              <w:rPr>
                <w:rFonts w:hint="eastAsia" w:ascii="宋体" w:hAnsi="宋体" w:eastAsia="宋体" w:cs="Times New Roman"/>
                <w:sz w:val="24"/>
                <w:lang w:eastAsia="zh-CN"/>
              </w:rPr>
              <w:t>料由乙方负责）</w:t>
            </w:r>
            <w:r>
              <w:rPr>
                <w:rFonts w:hint="eastAsia" w:ascii="宋体" w:hAnsi="宋体" w:eastAsia="宋体" w:cs="Times New Roman"/>
                <w:sz w:val="24"/>
                <w:lang w:val="en-US" w:eastAsia="zh-CN"/>
              </w:rPr>
              <w:t>质保两年，两年中围栏基础下沉，围栏变形，负责免费维修。</w:t>
            </w:r>
          </w:p>
          <w:p>
            <w:pPr>
              <w:tabs>
                <w:tab w:val="left" w:pos="482"/>
              </w:tabs>
              <w:ind w:right="-409"/>
              <w:rPr>
                <w:rFonts w:hint="eastAsia" w:ascii="宋体" w:hAnsi="宋体"/>
                <w:sz w:val="24"/>
              </w:rPr>
            </w:pPr>
            <w:r>
              <w:rPr>
                <w:rFonts w:ascii="宋体" w:hAnsi="宋体"/>
                <w:sz w:val="24"/>
              </w:rPr>
              <w:t xml:space="preserve">  </w:t>
            </w:r>
            <w:r>
              <w:rPr>
                <w:rFonts w:hint="eastAsia" w:ascii="宋体" w:hAnsi="宋体"/>
                <w:sz w:val="24"/>
              </w:rPr>
              <w:t>建设地点：</w:t>
            </w:r>
            <w:r>
              <w:rPr>
                <w:rFonts w:hint="eastAsia" w:ascii="宋体" w:hAnsi="宋体"/>
                <w:sz w:val="24"/>
                <w:lang w:val="en-US" w:eastAsia="zh-CN"/>
              </w:rPr>
              <w:t>安达市火石山镇内</w:t>
            </w:r>
          </w:p>
          <w:p>
            <w:pPr>
              <w:adjustRightInd w:val="0"/>
              <w:snapToGrid w:val="0"/>
              <w:ind w:left="2015" w:leftChars="-84" w:hanging="2191" w:hangingChars="913"/>
              <w:rPr>
                <w:rFonts w:hint="eastAsia" w:ascii="宋体" w:hAnsi="宋体"/>
                <w:sz w:val="24"/>
              </w:rPr>
            </w:pPr>
            <w:r>
              <w:rPr>
                <w:rFonts w:ascii="宋体" w:hAnsi="宋体"/>
                <w:sz w:val="24"/>
              </w:rPr>
              <w:t xml:space="preserve">  </w:t>
            </w:r>
            <w:r>
              <w:rPr>
                <w:rFonts w:hint="eastAsia" w:ascii="宋体" w:hAnsi="宋体"/>
                <w:sz w:val="24"/>
              </w:rPr>
              <w:t xml:space="preserve"> 工程规模和性质：</w:t>
            </w:r>
            <w:r>
              <w:rPr>
                <w:rFonts w:hint="eastAsia" w:ascii="宋体" w:hAnsi="宋体"/>
                <w:sz w:val="24"/>
                <w:lang w:eastAsia="zh-CN"/>
              </w:rPr>
              <w:t>本工程为新建250MW光伏发电项目</w:t>
            </w:r>
            <w:r>
              <w:rPr>
                <w:rFonts w:hint="eastAsia" w:ascii="宋体" w:hAnsi="宋体"/>
                <w:sz w:val="24"/>
              </w:rPr>
              <w:t xml:space="preserve">  </w:t>
            </w:r>
          </w:p>
          <w:p>
            <w:pPr>
              <w:tabs>
                <w:tab w:val="left" w:pos="482"/>
              </w:tabs>
              <w:ind w:right="-409"/>
              <w:rPr>
                <w:rFonts w:hint="eastAsia" w:ascii="宋体" w:hAnsi="宋体"/>
                <w:sz w:val="24"/>
              </w:rPr>
            </w:pPr>
            <w:r>
              <w:rPr>
                <w:rFonts w:ascii="宋体" w:hAnsi="宋体"/>
                <w:sz w:val="24"/>
              </w:rPr>
              <w:t xml:space="preserve">  </w:t>
            </w:r>
            <w:r>
              <w:rPr>
                <w:rFonts w:hint="eastAsia" w:ascii="宋体" w:hAnsi="宋体"/>
                <w:sz w:val="24"/>
              </w:rPr>
              <w:t xml:space="preserve">质量标准：全面达到国家现行颁布标准  </w:t>
            </w:r>
          </w:p>
          <w:p>
            <w:pPr>
              <w:adjustRightInd w:val="0"/>
              <w:snapToGrid w:val="0"/>
              <w:ind w:left="1894" w:hanging="1893" w:hangingChars="789"/>
              <w:rPr>
                <w:rFonts w:ascii="宋体" w:hAnsi="宋体"/>
                <w:sz w:val="24"/>
              </w:rPr>
            </w:pPr>
            <w:r>
              <w:rPr>
                <w:rFonts w:hint="eastAsia" w:ascii="宋体" w:hAnsi="宋体"/>
                <w:sz w:val="24"/>
              </w:rPr>
              <w:t xml:space="preserve">  工期要求：工程开工日到工程移交</w:t>
            </w:r>
            <w:r>
              <w:rPr>
                <w:rFonts w:hint="eastAsia" w:ascii="宋体" w:hAnsi="宋体"/>
                <w:sz w:val="24"/>
                <w:highlight w:val="yellow"/>
              </w:rPr>
              <w:t>：</w:t>
            </w:r>
            <w:r>
              <w:rPr>
                <w:rFonts w:hint="eastAsia" w:ascii="宋体" w:hAnsi="宋体"/>
                <w:sz w:val="24"/>
                <w:highlight w:val="yellow"/>
                <w:lang w:val="en-US" w:eastAsia="zh-CN"/>
              </w:rPr>
              <w:t>20</w:t>
            </w:r>
            <w:r>
              <w:rPr>
                <w:rFonts w:hint="eastAsia" w:ascii="宋体" w:hAnsi="宋体"/>
                <w:sz w:val="24"/>
                <w:highlight w:val="yellow"/>
              </w:rPr>
              <w:t>日历天</w:t>
            </w:r>
            <w:r>
              <w:rPr>
                <w:rFonts w:hint="eastAsia" w:ascii="宋体" w:hAnsi="宋体"/>
                <w:color w:val="FF0000"/>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2</w:t>
            </w:r>
          </w:p>
        </w:tc>
        <w:tc>
          <w:tcPr>
            <w:tcW w:w="9310" w:type="dxa"/>
            <w:gridSpan w:val="2"/>
            <w:noWrap w:val="0"/>
            <w:vAlign w:val="center"/>
          </w:tcPr>
          <w:p>
            <w:pPr>
              <w:tabs>
                <w:tab w:val="left" w:pos="482"/>
              </w:tabs>
              <w:ind w:right="-409" w:firstLine="12" w:firstLineChars="5"/>
              <w:rPr>
                <w:rFonts w:hint="eastAsia" w:ascii="宋体" w:hAnsi="宋体"/>
                <w:sz w:val="24"/>
              </w:rPr>
            </w:pPr>
            <w:r>
              <w:rPr>
                <w:rFonts w:hint="eastAsia" w:ascii="宋体" w:hAnsi="宋体"/>
                <w:sz w:val="24"/>
              </w:rPr>
              <w:t>合同名称：</w:t>
            </w:r>
            <w:r>
              <w:rPr>
                <w:rFonts w:hint="eastAsia" w:ascii="宋体" w:hAnsi="宋体"/>
                <w:sz w:val="24"/>
                <w:lang w:eastAsia="zh-CN"/>
              </w:rPr>
              <w:t>黑龙江省绥化市安达市九洲火山250MW光伏发电项目</w:t>
            </w:r>
            <w:r>
              <w:rPr>
                <w:rFonts w:hint="eastAsia" w:ascii="宋体" w:hAnsi="宋体"/>
                <w:sz w:val="24"/>
              </w:rPr>
              <w:t>场区围栏施工工程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3</w:t>
            </w:r>
          </w:p>
        </w:tc>
        <w:tc>
          <w:tcPr>
            <w:tcW w:w="9310" w:type="dxa"/>
            <w:gridSpan w:val="2"/>
            <w:noWrap w:val="0"/>
            <w:vAlign w:val="center"/>
          </w:tcPr>
          <w:p>
            <w:pPr>
              <w:tabs>
                <w:tab w:val="left" w:pos="482"/>
              </w:tabs>
              <w:ind w:right="-409"/>
              <w:rPr>
                <w:rFonts w:hint="eastAsia" w:ascii="宋体" w:hAnsi="宋体"/>
                <w:sz w:val="24"/>
              </w:rPr>
            </w:pPr>
            <w:r>
              <w:rPr>
                <w:rFonts w:hint="eastAsia" w:ascii="宋体" w:hAnsi="宋体"/>
                <w:sz w:val="24"/>
              </w:rPr>
              <w:t>付款方式：按照工程节点电汇或银行汇票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4</w:t>
            </w:r>
          </w:p>
        </w:tc>
        <w:tc>
          <w:tcPr>
            <w:tcW w:w="1531" w:type="dxa"/>
            <w:noWrap w:val="0"/>
            <w:vAlign w:val="center"/>
          </w:tcPr>
          <w:p>
            <w:pPr>
              <w:tabs>
                <w:tab w:val="left" w:pos="482"/>
              </w:tabs>
              <w:ind w:right="-409" w:firstLine="240" w:firstLineChars="100"/>
              <w:rPr>
                <w:rFonts w:hint="eastAsia" w:ascii="宋体" w:hAnsi="宋体"/>
                <w:sz w:val="24"/>
              </w:rPr>
            </w:pPr>
            <w:r>
              <w:rPr>
                <w:rFonts w:hint="eastAsia" w:ascii="宋体" w:hAnsi="宋体"/>
                <w:sz w:val="24"/>
              </w:rPr>
              <w:t>招</w:t>
            </w:r>
            <w:r>
              <w:rPr>
                <w:rFonts w:ascii="宋体" w:hAnsi="宋体"/>
                <w:sz w:val="24"/>
              </w:rPr>
              <w:t xml:space="preserve">  </w:t>
            </w:r>
            <w:r>
              <w:rPr>
                <w:rFonts w:hint="eastAsia" w:ascii="宋体" w:hAnsi="宋体"/>
                <w:sz w:val="24"/>
              </w:rPr>
              <w:t>标</w:t>
            </w:r>
          </w:p>
          <w:p>
            <w:pPr>
              <w:tabs>
                <w:tab w:val="left" w:pos="482"/>
              </w:tabs>
              <w:ind w:right="-409" w:firstLine="240" w:firstLineChars="100"/>
              <w:rPr>
                <w:rFonts w:ascii="宋体" w:hAnsi="宋体"/>
                <w:sz w:val="24"/>
              </w:rPr>
            </w:pPr>
          </w:p>
          <w:p>
            <w:pPr>
              <w:tabs>
                <w:tab w:val="left" w:pos="482"/>
              </w:tabs>
              <w:ind w:right="-409" w:firstLine="240" w:firstLineChars="100"/>
              <w:rPr>
                <w:rFonts w:ascii="宋体" w:hAnsi="宋体"/>
                <w:sz w:val="24"/>
              </w:rPr>
            </w:pPr>
            <w:r>
              <w:rPr>
                <w:rFonts w:hint="eastAsia" w:ascii="宋体" w:hAnsi="宋体"/>
                <w:sz w:val="24"/>
              </w:rPr>
              <w:t>时间表</w:t>
            </w:r>
          </w:p>
        </w:tc>
        <w:tc>
          <w:tcPr>
            <w:tcW w:w="7779" w:type="dxa"/>
            <w:noWrap w:val="0"/>
            <w:vAlign w:val="top"/>
          </w:tcPr>
          <w:p>
            <w:pPr>
              <w:tabs>
                <w:tab w:val="left" w:pos="482"/>
              </w:tabs>
              <w:ind w:right="-409"/>
              <w:rPr>
                <w:rFonts w:ascii="宋体" w:hAnsi="宋体"/>
                <w:sz w:val="24"/>
                <w:highlight w:val="yellow"/>
              </w:rPr>
            </w:pPr>
            <w:r>
              <w:rPr>
                <w:rFonts w:hint="eastAsia" w:ascii="宋体" w:hAnsi="宋体"/>
                <w:sz w:val="24"/>
              </w:rPr>
              <w:t>发售招标文件：</w:t>
            </w:r>
            <w:r>
              <w:rPr>
                <w:rFonts w:hint="eastAsia" w:ascii="宋体" w:hAnsi="宋体"/>
                <w:sz w:val="24"/>
                <w:highlight w:val="yellow"/>
              </w:rPr>
              <w:t>20</w:t>
            </w:r>
            <w:r>
              <w:rPr>
                <w:rFonts w:hint="eastAsia" w:ascii="宋体" w:hAnsi="宋体"/>
                <w:sz w:val="24"/>
                <w:highlight w:val="yellow"/>
                <w:lang w:val="en-US" w:eastAsia="zh-CN"/>
              </w:rPr>
              <w:t>24</w:t>
            </w:r>
            <w:r>
              <w:rPr>
                <w:rFonts w:hint="eastAsia" w:ascii="宋体" w:hAnsi="宋体"/>
                <w:sz w:val="24"/>
                <w:highlight w:val="yellow"/>
              </w:rPr>
              <w:t>年</w:t>
            </w:r>
            <w:r>
              <w:rPr>
                <w:rFonts w:hint="eastAsia" w:ascii="宋体" w:hAnsi="宋体"/>
                <w:sz w:val="24"/>
                <w:highlight w:val="yellow"/>
                <w:lang w:val="en-US" w:eastAsia="zh-CN"/>
              </w:rPr>
              <w:t>4</w:t>
            </w:r>
            <w:r>
              <w:rPr>
                <w:rFonts w:hint="eastAsia" w:ascii="宋体" w:hAnsi="宋体"/>
                <w:sz w:val="24"/>
                <w:highlight w:val="yellow"/>
              </w:rPr>
              <w:t>月</w:t>
            </w:r>
            <w:r>
              <w:rPr>
                <w:rFonts w:hint="eastAsia" w:ascii="宋体" w:hAnsi="宋体"/>
                <w:sz w:val="24"/>
                <w:highlight w:val="yellow"/>
                <w:lang w:val="en-US" w:eastAsia="zh-CN"/>
              </w:rPr>
              <w:t>29</w:t>
            </w:r>
            <w:r>
              <w:rPr>
                <w:rFonts w:hint="eastAsia" w:ascii="宋体" w:hAnsi="宋体"/>
                <w:sz w:val="24"/>
                <w:highlight w:val="yellow"/>
              </w:rPr>
              <w:t>日至20</w:t>
            </w:r>
            <w:r>
              <w:rPr>
                <w:rFonts w:hint="eastAsia" w:ascii="宋体" w:hAnsi="宋体"/>
                <w:sz w:val="24"/>
                <w:highlight w:val="yellow"/>
                <w:lang w:val="en-US" w:eastAsia="zh-CN"/>
              </w:rPr>
              <w:t>24</w:t>
            </w:r>
            <w:r>
              <w:rPr>
                <w:rFonts w:hint="eastAsia" w:ascii="宋体" w:hAnsi="宋体"/>
                <w:sz w:val="24"/>
                <w:highlight w:val="yellow"/>
              </w:rPr>
              <w:t>年</w:t>
            </w:r>
            <w:r>
              <w:rPr>
                <w:rFonts w:hint="eastAsia" w:ascii="宋体" w:hAnsi="宋体"/>
                <w:sz w:val="24"/>
                <w:highlight w:val="yellow"/>
                <w:lang w:val="en-US" w:eastAsia="zh-CN"/>
              </w:rPr>
              <w:t>5</w:t>
            </w:r>
            <w:r>
              <w:rPr>
                <w:rFonts w:hint="eastAsia" w:ascii="宋体" w:hAnsi="宋体"/>
                <w:sz w:val="24"/>
                <w:highlight w:val="yellow"/>
              </w:rPr>
              <w:t>月</w:t>
            </w:r>
            <w:r>
              <w:rPr>
                <w:rFonts w:hint="eastAsia" w:ascii="宋体" w:hAnsi="宋体"/>
                <w:sz w:val="24"/>
                <w:highlight w:val="yellow"/>
                <w:lang w:val="en-US" w:eastAsia="zh-CN"/>
              </w:rPr>
              <w:t>7</w:t>
            </w:r>
            <w:r>
              <w:rPr>
                <w:rFonts w:hint="eastAsia" w:ascii="宋体" w:hAnsi="宋体"/>
                <w:sz w:val="24"/>
                <w:highlight w:val="yellow"/>
              </w:rPr>
              <w:t>日</w:t>
            </w:r>
          </w:p>
          <w:p>
            <w:pPr>
              <w:tabs>
                <w:tab w:val="left" w:pos="482"/>
              </w:tabs>
              <w:ind w:right="-409"/>
              <w:rPr>
                <w:rFonts w:ascii="宋体" w:hAnsi="宋体"/>
                <w:sz w:val="24"/>
                <w:highlight w:val="yellow"/>
              </w:rPr>
            </w:pPr>
            <w:r>
              <w:rPr>
                <w:rFonts w:hint="eastAsia" w:ascii="宋体" w:hAnsi="宋体"/>
                <w:sz w:val="24"/>
                <w:highlight w:val="yellow"/>
              </w:rPr>
              <w:t>投标截止时间：20</w:t>
            </w:r>
            <w:r>
              <w:rPr>
                <w:rFonts w:hint="eastAsia" w:ascii="宋体" w:hAnsi="宋体"/>
                <w:sz w:val="24"/>
                <w:highlight w:val="yellow"/>
                <w:lang w:val="en-US" w:eastAsia="zh-CN"/>
              </w:rPr>
              <w:t>24</w:t>
            </w:r>
            <w:r>
              <w:rPr>
                <w:rFonts w:hint="eastAsia" w:ascii="宋体" w:hAnsi="宋体"/>
                <w:sz w:val="24"/>
                <w:highlight w:val="yellow"/>
              </w:rPr>
              <w:t>年</w:t>
            </w:r>
            <w:r>
              <w:rPr>
                <w:rFonts w:hint="eastAsia" w:ascii="宋体" w:hAnsi="宋体"/>
                <w:sz w:val="24"/>
                <w:highlight w:val="yellow"/>
                <w:lang w:val="en-US" w:eastAsia="zh-CN"/>
              </w:rPr>
              <w:t>5</w:t>
            </w:r>
            <w:r>
              <w:rPr>
                <w:rFonts w:hint="eastAsia" w:ascii="宋体" w:hAnsi="宋体"/>
                <w:sz w:val="24"/>
                <w:highlight w:val="yellow"/>
              </w:rPr>
              <w:t>月</w:t>
            </w:r>
            <w:r>
              <w:rPr>
                <w:rFonts w:hint="eastAsia" w:ascii="宋体" w:hAnsi="宋体"/>
                <w:sz w:val="24"/>
                <w:highlight w:val="yellow"/>
                <w:lang w:val="en-US" w:eastAsia="zh-CN"/>
              </w:rPr>
              <w:t>8</w:t>
            </w:r>
            <w:r>
              <w:rPr>
                <w:rFonts w:hint="eastAsia" w:ascii="宋体" w:hAnsi="宋体"/>
                <w:sz w:val="24"/>
                <w:highlight w:val="yellow"/>
              </w:rPr>
              <w:t>日1</w:t>
            </w:r>
            <w:r>
              <w:rPr>
                <w:rFonts w:hint="eastAsia" w:ascii="宋体" w:hAnsi="宋体"/>
                <w:sz w:val="24"/>
                <w:highlight w:val="yellow"/>
                <w:lang w:val="en-US" w:eastAsia="zh-CN"/>
              </w:rPr>
              <w:t>1</w:t>
            </w:r>
            <w:r>
              <w:rPr>
                <w:rFonts w:hint="eastAsia" w:ascii="宋体" w:hAnsi="宋体"/>
                <w:sz w:val="24"/>
                <w:highlight w:val="yellow"/>
              </w:rPr>
              <w:t>时。</w:t>
            </w:r>
          </w:p>
          <w:p>
            <w:pPr>
              <w:tabs>
                <w:tab w:val="left" w:pos="482"/>
              </w:tabs>
              <w:ind w:right="-409"/>
              <w:rPr>
                <w:rFonts w:hint="eastAsia" w:ascii="宋体" w:hAnsi="宋体"/>
                <w:sz w:val="24"/>
              </w:rPr>
            </w:pPr>
            <w:r>
              <w:rPr>
                <w:rFonts w:hint="eastAsia" w:ascii="宋体" w:hAnsi="宋体"/>
                <w:sz w:val="24"/>
                <w:highlight w:val="yellow"/>
              </w:rPr>
              <w:t>开</w:t>
            </w:r>
            <w:r>
              <w:rPr>
                <w:rFonts w:ascii="宋体" w:hAnsi="宋体"/>
                <w:sz w:val="24"/>
                <w:highlight w:val="yellow"/>
              </w:rPr>
              <w:t xml:space="preserve">    </w:t>
            </w:r>
            <w:r>
              <w:rPr>
                <w:rFonts w:hint="eastAsia" w:ascii="宋体" w:hAnsi="宋体"/>
                <w:sz w:val="24"/>
                <w:highlight w:val="yellow"/>
              </w:rPr>
              <w:t>标： 20</w:t>
            </w:r>
            <w:r>
              <w:rPr>
                <w:rFonts w:hint="eastAsia" w:ascii="宋体" w:hAnsi="宋体"/>
                <w:sz w:val="24"/>
                <w:highlight w:val="yellow"/>
                <w:lang w:val="en-US" w:eastAsia="zh-CN"/>
              </w:rPr>
              <w:t>24</w:t>
            </w:r>
            <w:r>
              <w:rPr>
                <w:rFonts w:hint="eastAsia" w:ascii="宋体" w:hAnsi="宋体"/>
                <w:sz w:val="24"/>
                <w:highlight w:val="yellow"/>
              </w:rPr>
              <w:t>年</w:t>
            </w:r>
            <w:r>
              <w:rPr>
                <w:rFonts w:hint="eastAsia" w:ascii="宋体" w:hAnsi="宋体"/>
                <w:sz w:val="24"/>
                <w:highlight w:val="yellow"/>
                <w:lang w:val="en-US" w:eastAsia="zh-CN"/>
              </w:rPr>
              <w:t>5</w:t>
            </w:r>
            <w:r>
              <w:rPr>
                <w:rFonts w:hint="eastAsia" w:ascii="宋体" w:hAnsi="宋体"/>
                <w:sz w:val="24"/>
                <w:highlight w:val="yellow"/>
              </w:rPr>
              <w:t>月</w:t>
            </w:r>
            <w:r>
              <w:rPr>
                <w:rFonts w:hint="eastAsia" w:ascii="宋体" w:hAnsi="宋体"/>
                <w:sz w:val="24"/>
                <w:highlight w:val="yellow"/>
                <w:lang w:val="en-US" w:eastAsia="zh-CN"/>
              </w:rPr>
              <w:t>8</w:t>
            </w:r>
            <w:r>
              <w:rPr>
                <w:rFonts w:hint="eastAsia" w:ascii="宋体" w:hAnsi="宋体"/>
                <w:sz w:val="24"/>
                <w:highlight w:val="yellow"/>
              </w:rPr>
              <w:t>日1</w:t>
            </w:r>
            <w:r>
              <w:rPr>
                <w:rFonts w:hint="eastAsia" w:ascii="宋体" w:hAnsi="宋体"/>
                <w:sz w:val="24"/>
                <w:highlight w:val="yellow"/>
                <w:lang w:val="en-US" w:eastAsia="zh-CN"/>
              </w:rPr>
              <w:t>1</w:t>
            </w:r>
            <w:r>
              <w:rPr>
                <w:rFonts w:hint="eastAsia" w:ascii="宋体" w:hAnsi="宋体"/>
                <w:sz w:val="24"/>
                <w:highlight w:val="yellow"/>
              </w:rPr>
              <w:t>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5</w:t>
            </w:r>
          </w:p>
        </w:tc>
        <w:tc>
          <w:tcPr>
            <w:tcW w:w="9310" w:type="dxa"/>
            <w:gridSpan w:val="2"/>
            <w:noWrap w:val="0"/>
            <w:vAlign w:val="center"/>
          </w:tcPr>
          <w:p>
            <w:pPr>
              <w:tabs>
                <w:tab w:val="left" w:pos="482"/>
              </w:tabs>
              <w:ind w:right="-409"/>
              <w:rPr>
                <w:rFonts w:ascii="宋体" w:hAnsi="宋体"/>
                <w:sz w:val="24"/>
              </w:rPr>
            </w:pPr>
            <w:r>
              <w:rPr>
                <w:rFonts w:hint="eastAsia" w:ascii="宋体" w:hAnsi="宋体"/>
                <w:sz w:val="24"/>
              </w:rPr>
              <w:t>投标货币：人民币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6</w:t>
            </w:r>
          </w:p>
        </w:tc>
        <w:tc>
          <w:tcPr>
            <w:tcW w:w="9310" w:type="dxa"/>
            <w:gridSpan w:val="2"/>
            <w:noWrap w:val="0"/>
            <w:vAlign w:val="center"/>
          </w:tcPr>
          <w:p>
            <w:pPr>
              <w:tabs>
                <w:tab w:val="left" w:pos="482"/>
              </w:tabs>
              <w:ind w:right="-409"/>
              <w:rPr>
                <w:rFonts w:ascii="宋体" w:hAnsi="宋体"/>
                <w:sz w:val="24"/>
              </w:rPr>
            </w:pPr>
            <w:r>
              <w:rPr>
                <w:rFonts w:hint="eastAsia" w:ascii="宋体" w:hAnsi="宋体"/>
                <w:sz w:val="24"/>
              </w:rPr>
              <w:t>投标有效期：</w:t>
            </w:r>
            <w:r>
              <w:rPr>
                <w:rFonts w:ascii="宋体" w:hAnsi="宋体"/>
                <w:sz w:val="24"/>
              </w:rPr>
              <w:t xml:space="preserve"> </w:t>
            </w:r>
            <w:r>
              <w:rPr>
                <w:rFonts w:hint="eastAsia" w:ascii="宋体" w:hAnsi="宋体"/>
                <w:sz w:val="24"/>
                <w:lang w:val="en-US" w:eastAsia="zh-CN"/>
              </w:rPr>
              <w:t>30</w:t>
            </w:r>
            <w:r>
              <w:rPr>
                <w:rFonts w:hint="eastAsia" w:ascii="宋体" w:hAnsi="宋体"/>
                <w:sz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7</w:t>
            </w:r>
          </w:p>
        </w:tc>
        <w:tc>
          <w:tcPr>
            <w:tcW w:w="9310" w:type="dxa"/>
            <w:gridSpan w:val="2"/>
            <w:noWrap w:val="0"/>
            <w:vAlign w:val="center"/>
          </w:tcPr>
          <w:p>
            <w:pPr>
              <w:tabs>
                <w:tab w:val="left" w:pos="482"/>
              </w:tabs>
              <w:ind w:right="-409"/>
              <w:jc w:val="left"/>
              <w:rPr>
                <w:rFonts w:hint="eastAsia" w:ascii="宋体" w:hAnsi="宋体" w:eastAsia="宋体"/>
                <w:sz w:val="24"/>
                <w:lang w:val="en-US" w:eastAsia="zh-CN"/>
              </w:rPr>
            </w:pPr>
            <w:r>
              <w:rPr>
                <w:rFonts w:hint="eastAsia" w:ascii="宋体" w:hAnsi="宋体"/>
                <w:sz w:val="24"/>
              </w:rPr>
              <w:t>投标保证金额：</w:t>
            </w:r>
            <w:r>
              <w:rPr>
                <w:rFonts w:hint="eastAsia" w:ascii="宋体" w:hAnsi="宋体"/>
                <w:sz w:val="24"/>
                <w:lang w:eastAsia="zh-CN"/>
              </w:rPr>
              <w:t>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8</w:t>
            </w:r>
          </w:p>
        </w:tc>
        <w:tc>
          <w:tcPr>
            <w:tcW w:w="9310" w:type="dxa"/>
            <w:gridSpan w:val="2"/>
            <w:noWrap w:val="0"/>
            <w:vAlign w:val="center"/>
          </w:tcPr>
          <w:p>
            <w:pPr>
              <w:tabs>
                <w:tab w:val="left" w:pos="482"/>
              </w:tabs>
              <w:ind w:right="-409"/>
              <w:rPr>
                <w:rFonts w:hint="eastAsia" w:ascii="宋体" w:hAnsi="宋体"/>
                <w:sz w:val="24"/>
              </w:rPr>
            </w:pPr>
            <w:r>
              <w:rPr>
                <w:rFonts w:hint="eastAsia" w:ascii="宋体" w:hAnsi="宋体"/>
                <w:sz w:val="24"/>
              </w:rPr>
              <w:t>现场考察：投标人根据需要自行安排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9</w:t>
            </w:r>
          </w:p>
        </w:tc>
        <w:tc>
          <w:tcPr>
            <w:tcW w:w="9310" w:type="dxa"/>
            <w:gridSpan w:val="2"/>
            <w:noWrap w:val="0"/>
            <w:vAlign w:val="top"/>
          </w:tcPr>
          <w:p>
            <w:pPr>
              <w:tabs>
                <w:tab w:val="left" w:pos="482"/>
              </w:tabs>
              <w:ind w:right="-409"/>
              <w:rPr>
                <w:rFonts w:hint="eastAsia" w:ascii="宋体" w:hAnsi="宋体"/>
                <w:sz w:val="24"/>
              </w:rPr>
            </w:pPr>
            <w:r>
              <w:rPr>
                <w:rFonts w:hint="eastAsia" w:ascii="宋体" w:hAnsi="宋体"/>
                <w:sz w:val="24"/>
              </w:rPr>
              <w:t>投标文件份数：</w:t>
            </w:r>
          </w:p>
          <w:p>
            <w:pPr>
              <w:tabs>
                <w:tab w:val="left" w:pos="482"/>
              </w:tabs>
              <w:ind w:right="-409"/>
              <w:rPr>
                <w:rFonts w:hint="eastAsia" w:ascii="宋体" w:hAnsi="宋体" w:eastAsia="宋体" w:cs="Times New Roman"/>
                <w:sz w:val="24"/>
              </w:rPr>
            </w:pPr>
            <w:r>
              <w:rPr>
                <w:rFonts w:hint="eastAsia" w:ascii="宋体" w:hAnsi="宋体" w:eastAsia="宋体" w:cs="Times New Roman"/>
                <w:sz w:val="24"/>
              </w:rPr>
              <w:t>电子版标书独立文档2份</w:t>
            </w:r>
          </w:p>
          <w:p>
            <w:pPr>
              <w:tabs>
                <w:tab w:val="left" w:pos="482"/>
              </w:tabs>
              <w:ind w:right="-409"/>
              <w:rPr>
                <w:rFonts w:hint="eastAsia" w:ascii="宋体" w:hAnsi="宋体"/>
                <w:sz w:val="24"/>
              </w:rPr>
            </w:pPr>
            <w:r>
              <w:rPr>
                <w:rFonts w:hint="eastAsia" w:ascii="宋体" w:hAnsi="宋体" w:eastAsia="宋体" w:cs="Times New Roman"/>
                <w:sz w:val="24"/>
              </w:rPr>
              <w:t>（1.商务技术</w:t>
            </w:r>
            <w:r>
              <w:rPr>
                <w:rFonts w:hint="eastAsia" w:ascii="宋体" w:hAnsi="宋体" w:eastAsia="宋体" w:cs="Times New Roman"/>
                <w:sz w:val="24"/>
                <w:lang w:eastAsia="zh-CN"/>
              </w:rPr>
              <w:t>文件</w:t>
            </w:r>
            <w:r>
              <w:rPr>
                <w:rFonts w:hint="eastAsia" w:ascii="宋体" w:hAnsi="宋体" w:eastAsia="宋体" w:cs="Times New Roman"/>
                <w:sz w:val="24"/>
              </w:rPr>
              <w:t>一份（不体现报价），2.报价单（PDF和Excel各一份）。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10</w:t>
            </w:r>
          </w:p>
        </w:tc>
        <w:tc>
          <w:tcPr>
            <w:tcW w:w="9310" w:type="dxa"/>
            <w:gridSpan w:val="2"/>
            <w:noWrap w:val="0"/>
            <w:vAlign w:val="center"/>
          </w:tcPr>
          <w:p>
            <w:pPr>
              <w:tabs>
                <w:tab w:val="left" w:pos="482"/>
              </w:tabs>
              <w:ind w:right="-409"/>
              <w:rPr>
                <w:rFonts w:hint="default" w:ascii="宋体" w:hAnsi="宋体" w:eastAsia="宋体" w:cs="Times New Roman"/>
                <w:sz w:val="24"/>
                <w:lang w:val="en-US" w:eastAsia="zh-CN"/>
              </w:rPr>
            </w:pPr>
            <w:r>
              <w:rPr>
                <w:rFonts w:hint="eastAsia" w:ascii="宋体" w:hAnsi="宋体" w:eastAsia="宋体" w:cs="Times New Roman"/>
                <w:sz w:val="24"/>
              </w:rPr>
              <w:t>电子开标，无需到现场，</w:t>
            </w:r>
            <w:bookmarkStart w:id="14" w:name="_GoBack"/>
            <w:bookmarkEnd w:id="14"/>
            <w:r>
              <w:rPr>
                <w:rFonts w:hint="eastAsia" w:ascii="宋体" w:hAnsi="宋体" w:eastAsia="宋体" w:cs="Times New Roman"/>
                <w:sz w:val="24"/>
              </w:rPr>
              <w:t xml:space="preserve">请将投标文件发至  </w:t>
            </w:r>
            <w:r>
              <w:rPr>
                <w:rFonts w:hint="eastAsia" w:ascii="宋体" w:hAnsi="宋体" w:eastAsia="宋体" w:cs="Times New Roman"/>
                <w:sz w:val="24"/>
              </w:rPr>
              <w:fldChar w:fldCharType="begin"/>
            </w:r>
            <w:r>
              <w:rPr>
                <w:rFonts w:hint="eastAsia" w:ascii="宋体" w:hAnsi="宋体" w:eastAsia="宋体" w:cs="Times New Roman"/>
                <w:sz w:val="24"/>
              </w:rPr>
              <w:instrText xml:space="preserve"> HYPERLINK "mailto:zb@jze.com.cn" </w:instrText>
            </w:r>
            <w:r>
              <w:rPr>
                <w:rFonts w:hint="eastAsia" w:ascii="宋体" w:hAnsi="宋体" w:eastAsia="宋体" w:cs="Times New Roman"/>
                <w:sz w:val="24"/>
              </w:rPr>
              <w:fldChar w:fldCharType="separate"/>
            </w:r>
            <w:r>
              <w:rPr>
                <w:rFonts w:hint="eastAsia" w:ascii="宋体" w:hAnsi="宋体" w:eastAsia="宋体" w:cs="Times New Roman"/>
                <w:sz w:val="24"/>
              </w:rPr>
              <w:t>zb@jze.com.cn</w:t>
            </w:r>
            <w:r>
              <w:rPr>
                <w:rFonts w:hint="eastAsia" w:ascii="宋体" w:hAnsi="宋体" w:eastAsia="宋体" w:cs="Times New Roman"/>
                <w:sz w:val="24"/>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11</w:t>
            </w:r>
          </w:p>
        </w:tc>
        <w:tc>
          <w:tcPr>
            <w:tcW w:w="9310" w:type="dxa"/>
            <w:gridSpan w:val="2"/>
            <w:noWrap w:val="0"/>
            <w:vAlign w:val="center"/>
          </w:tcPr>
          <w:p>
            <w:pPr>
              <w:tabs>
                <w:tab w:val="left" w:pos="482"/>
              </w:tabs>
              <w:ind w:right="-409"/>
              <w:rPr>
                <w:rFonts w:hint="eastAsia" w:ascii="宋体" w:hAnsi="宋体" w:eastAsia="宋体" w:cs="Times New Roman"/>
                <w:sz w:val="24"/>
              </w:rPr>
            </w:pPr>
            <w:r>
              <w:rPr>
                <w:rFonts w:hint="eastAsia" w:ascii="宋体" w:hAnsi="宋体" w:eastAsia="宋体" w:cs="Times New Roman"/>
                <w:sz w:val="24"/>
                <w:lang w:val="zh-CN"/>
              </w:rPr>
              <w:t>投标截止时间：</w:t>
            </w:r>
            <w:r>
              <w:rPr>
                <w:rFonts w:hint="eastAsia" w:ascii="宋体" w:hAnsi="宋体" w:eastAsia="宋体" w:cs="Times New Roman"/>
                <w:sz w:val="24"/>
              </w:rPr>
              <w:t>2024年</w:t>
            </w:r>
            <w:r>
              <w:rPr>
                <w:rFonts w:hint="eastAsia" w:ascii="宋体" w:hAnsi="宋体" w:eastAsia="宋体" w:cs="Times New Roman"/>
                <w:sz w:val="24"/>
                <w:lang w:val="en-US" w:eastAsia="zh-CN"/>
              </w:rPr>
              <w:t>5</w:t>
            </w:r>
            <w:r>
              <w:rPr>
                <w:rFonts w:hint="eastAsia" w:ascii="宋体" w:hAnsi="宋体" w:eastAsia="宋体" w:cs="Times New Roman"/>
                <w:sz w:val="24"/>
              </w:rPr>
              <w:t>月</w:t>
            </w:r>
            <w:r>
              <w:rPr>
                <w:rFonts w:hint="eastAsia" w:ascii="宋体" w:hAnsi="宋体" w:eastAsia="宋体" w:cs="Times New Roman"/>
                <w:sz w:val="24"/>
                <w:lang w:val="en-US" w:eastAsia="zh-CN"/>
              </w:rPr>
              <w:t>8</w:t>
            </w:r>
            <w:r>
              <w:rPr>
                <w:rFonts w:hint="eastAsia" w:ascii="宋体" w:hAnsi="宋体" w:eastAsia="宋体" w:cs="Times New Roman"/>
                <w:sz w:val="24"/>
              </w:rPr>
              <w:t>日11:</w:t>
            </w:r>
            <w:r>
              <w:rPr>
                <w:rFonts w:hint="eastAsia" w:ascii="宋体" w:hAnsi="宋体" w:eastAsia="宋体" w:cs="Times New Roman"/>
                <w:sz w:val="24"/>
                <w:lang w:val="en-US" w:eastAsia="zh-CN"/>
              </w:rPr>
              <w:t>0</w:t>
            </w:r>
            <w:r>
              <w:rPr>
                <w:rFonts w:hint="eastAsia" w:ascii="宋体" w:hAnsi="宋体" w:eastAsia="宋体" w:cs="Times New Roman"/>
                <w:sz w:val="24"/>
              </w:rPr>
              <w:t>0 (北京时间)</w:t>
            </w:r>
            <w:r>
              <w:rPr>
                <w:rFonts w:hint="eastAsia" w:ascii="宋体" w:hAnsi="宋体" w:eastAsia="宋体" w:cs="Times New Roman"/>
                <w:sz w:val="24"/>
                <w:lang w:eastAsia="zh-CN"/>
              </w:rPr>
              <w:t>，</w:t>
            </w:r>
            <w:r>
              <w:rPr>
                <w:rFonts w:hint="eastAsia" w:ascii="宋体" w:hAnsi="宋体" w:eastAsia="宋体" w:cs="Times New Roman"/>
                <w:sz w:val="24"/>
              </w:rPr>
              <w:t>如果地点有改变，招标机构将提</w:t>
            </w:r>
          </w:p>
          <w:p>
            <w:pPr>
              <w:tabs>
                <w:tab w:val="left" w:pos="482"/>
              </w:tabs>
              <w:ind w:right="-409"/>
              <w:rPr>
                <w:rFonts w:hint="eastAsia" w:ascii="宋体" w:hAnsi="宋体" w:eastAsia="宋体" w:cs="Times New Roman"/>
                <w:sz w:val="24"/>
              </w:rPr>
            </w:pPr>
            <w:r>
              <w:rPr>
                <w:rFonts w:hint="eastAsia" w:ascii="宋体" w:hAnsi="宋体" w:eastAsia="宋体" w:cs="Times New Roman"/>
                <w:sz w:val="24"/>
              </w:rPr>
              <w:t>前通知，逾期送达的或者未送达指定地点的投标文件，招标人不予受理。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506" w:type="dxa"/>
            <w:noWrap w:val="0"/>
            <w:vAlign w:val="center"/>
          </w:tcPr>
          <w:p>
            <w:pPr>
              <w:tabs>
                <w:tab w:val="left" w:pos="482"/>
              </w:tabs>
              <w:jc w:val="center"/>
              <w:rPr>
                <w:rFonts w:ascii="宋体" w:hAnsi="宋体"/>
                <w:sz w:val="24"/>
              </w:rPr>
            </w:pPr>
            <w:r>
              <w:rPr>
                <w:rFonts w:ascii="宋体" w:hAnsi="宋体"/>
                <w:sz w:val="24"/>
              </w:rPr>
              <w:t>12</w:t>
            </w:r>
          </w:p>
        </w:tc>
        <w:tc>
          <w:tcPr>
            <w:tcW w:w="9310" w:type="dxa"/>
            <w:gridSpan w:val="2"/>
            <w:noWrap w:val="0"/>
            <w:vAlign w:val="center"/>
          </w:tcPr>
          <w:p>
            <w:pPr>
              <w:tabs>
                <w:tab w:val="left" w:pos="482"/>
              </w:tabs>
              <w:ind w:right="-409"/>
              <w:rPr>
                <w:rFonts w:hint="eastAsia" w:ascii="宋体" w:hAnsi="宋体" w:eastAsia="宋体" w:cs="Times New Roman"/>
                <w:sz w:val="24"/>
              </w:rPr>
            </w:pPr>
            <w:r>
              <w:rPr>
                <w:rFonts w:hint="eastAsia" w:ascii="宋体" w:hAnsi="宋体" w:eastAsia="宋体" w:cs="Times New Roman"/>
                <w:sz w:val="24"/>
              </w:rPr>
              <w:t>开标时间：2024年</w:t>
            </w:r>
            <w:r>
              <w:rPr>
                <w:rFonts w:hint="eastAsia" w:ascii="宋体" w:hAnsi="宋体" w:eastAsia="宋体" w:cs="Times New Roman"/>
                <w:sz w:val="24"/>
                <w:lang w:val="en-US" w:eastAsia="zh-CN"/>
              </w:rPr>
              <w:t>5</w:t>
            </w:r>
            <w:r>
              <w:rPr>
                <w:rFonts w:hint="eastAsia" w:ascii="宋体" w:hAnsi="宋体" w:eastAsia="宋体" w:cs="Times New Roman"/>
                <w:sz w:val="24"/>
              </w:rPr>
              <w:t>月</w:t>
            </w:r>
            <w:r>
              <w:rPr>
                <w:rFonts w:hint="eastAsia" w:ascii="宋体" w:hAnsi="宋体" w:eastAsia="宋体" w:cs="Times New Roman"/>
                <w:sz w:val="24"/>
                <w:lang w:val="en-US" w:eastAsia="zh-CN"/>
              </w:rPr>
              <w:t>8</w:t>
            </w:r>
            <w:r>
              <w:rPr>
                <w:rFonts w:hint="eastAsia" w:ascii="宋体" w:hAnsi="宋体" w:eastAsia="宋体" w:cs="Times New Roman"/>
                <w:sz w:val="24"/>
              </w:rPr>
              <w:t>日11:</w:t>
            </w:r>
            <w:r>
              <w:rPr>
                <w:rFonts w:hint="eastAsia" w:ascii="宋体" w:hAnsi="宋体" w:eastAsia="宋体" w:cs="Times New Roman"/>
                <w:sz w:val="24"/>
                <w:lang w:val="en-US" w:eastAsia="zh-CN"/>
              </w:rPr>
              <w:t>0</w:t>
            </w:r>
            <w:r>
              <w:rPr>
                <w:rFonts w:hint="eastAsia" w:ascii="宋体" w:hAnsi="宋体" w:eastAsia="宋体" w:cs="Times New Roman"/>
                <w:sz w:val="24"/>
              </w:rPr>
              <w:t>0 (北京时间)</w:t>
            </w:r>
          </w:p>
          <w:p>
            <w:pPr>
              <w:tabs>
                <w:tab w:val="left" w:pos="482"/>
              </w:tabs>
              <w:ind w:right="-409"/>
              <w:rPr>
                <w:rFonts w:hint="eastAsia" w:ascii="宋体" w:hAnsi="宋体" w:eastAsia="宋体" w:cs="Times New Roman"/>
                <w:sz w:val="24"/>
              </w:rPr>
            </w:pPr>
            <w:r>
              <w:rPr>
                <w:rFonts w:hint="eastAsia" w:ascii="宋体" w:hAnsi="宋体" w:eastAsia="宋体" w:cs="Times New Roman"/>
                <w:sz w:val="24"/>
              </w:rPr>
              <w:t>开标地点：电子开标，无需到现场，请将投标文件发至  zb@jze.com.cn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dxa"/>
            <w:noWrap w:val="0"/>
            <w:vAlign w:val="center"/>
          </w:tcPr>
          <w:p>
            <w:pPr>
              <w:tabs>
                <w:tab w:val="left" w:pos="482"/>
              </w:tabs>
              <w:jc w:val="center"/>
              <w:rPr>
                <w:rFonts w:hint="eastAsia" w:ascii="宋体" w:hAnsi="宋体"/>
                <w:sz w:val="24"/>
              </w:rPr>
            </w:pPr>
            <w:r>
              <w:rPr>
                <w:rFonts w:hint="eastAsia" w:ascii="宋体" w:hAnsi="宋体"/>
                <w:sz w:val="24"/>
              </w:rPr>
              <w:t>13</w:t>
            </w:r>
          </w:p>
        </w:tc>
        <w:tc>
          <w:tcPr>
            <w:tcW w:w="9310" w:type="dxa"/>
            <w:gridSpan w:val="2"/>
            <w:noWrap w:val="0"/>
            <w:vAlign w:val="center"/>
          </w:tcPr>
          <w:p>
            <w:pPr>
              <w:tabs>
                <w:tab w:val="left" w:pos="482"/>
              </w:tabs>
              <w:rPr>
                <w:rFonts w:hint="default" w:ascii="宋体" w:hAnsi="宋体" w:eastAsia="宋体"/>
                <w:spacing w:val="-8"/>
                <w:sz w:val="24"/>
                <w:lang w:val="en-US" w:eastAsia="zh-CN"/>
              </w:rPr>
            </w:pPr>
            <w:r>
              <w:rPr>
                <w:rFonts w:hint="eastAsia" w:ascii="宋体" w:hAnsi="宋体"/>
                <w:spacing w:val="-8"/>
                <w:sz w:val="24"/>
              </w:rPr>
              <w:t>标书费：</w:t>
            </w:r>
            <w:r>
              <w:rPr>
                <w:rFonts w:hint="eastAsia" w:ascii="宋体" w:hAnsi="宋体"/>
                <w:spacing w:val="-8"/>
                <w:sz w:val="24"/>
                <w:lang w:val="en-US" w:eastAsia="zh-CN"/>
              </w:rPr>
              <w:t>500元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dxa"/>
            <w:noWrap w:val="0"/>
            <w:vAlign w:val="center"/>
          </w:tcPr>
          <w:p>
            <w:pPr>
              <w:tabs>
                <w:tab w:val="left" w:pos="482"/>
              </w:tabs>
              <w:jc w:val="center"/>
              <w:rPr>
                <w:rFonts w:hint="eastAsia" w:ascii="宋体" w:hAnsi="宋体"/>
                <w:sz w:val="24"/>
              </w:rPr>
            </w:pPr>
            <w:r>
              <w:rPr>
                <w:rFonts w:hint="eastAsia" w:ascii="宋体" w:hAnsi="宋体"/>
                <w:sz w:val="24"/>
              </w:rPr>
              <w:t>14</w:t>
            </w:r>
          </w:p>
        </w:tc>
        <w:tc>
          <w:tcPr>
            <w:tcW w:w="9310" w:type="dxa"/>
            <w:gridSpan w:val="2"/>
            <w:noWrap w:val="0"/>
            <w:vAlign w:val="center"/>
          </w:tcPr>
          <w:p>
            <w:pPr>
              <w:tabs>
                <w:tab w:val="left" w:pos="482"/>
              </w:tabs>
              <w:rPr>
                <w:rFonts w:hint="eastAsia" w:ascii="宋体" w:hAnsi="宋体"/>
                <w:spacing w:val="-8"/>
                <w:sz w:val="24"/>
              </w:rPr>
            </w:pPr>
            <w:r>
              <w:rPr>
                <w:rFonts w:hint="eastAsia" w:ascii="宋体" w:hAnsi="宋体"/>
                <w:spacing w:val="-8"/>
                <w:sz w:val="24"/>
              </w:rPr>
              <w:t>中标服务费：1%</w:t>
            </w:r>
          </w:p>
        </w:tc>
      </w:tr>
    </w:tbl>
    <w:p>
      <w:pPr>
        <w:pStyle w:val="3"/>
        <w:jc w:val="center"/>
        <w:rPr>
          <w:rFonts w:hint="eastAsia" w:ascii="宋体" w:hAnsi="宋体"/>
          <w:bCs w:val="0"/>
          <w:sz w:val="24"/>
          <w:szCs w:val="24"/>
        </w:rPr>
      </w:pPr>
      <w:bookmarkStart w:id="0" w:name="_Toc172860326"/>
    </w:p>
    <w:p>
      <w:pPr>
        <w:pStyle w:val="3"/>
        <w:jc w:val="center"/>
        <w:rPr>
          <w:rFonts w:hint="eastAsia" w:ascii="宋体" w:hAnsi="宋体"/>
          <w:bCs w:val="0"/>
          <w:sz w:val="28"/>
          <w:szCs w:val="28"/>
        </w:rPr>
      </w:pPr>
      <w:r>
        <w:rPr>
          <w:rFonts w:hint="eastAsia" w:ascii="宋体" w:hAnsi="宋体"/>
          <w:bCs w:val="0"/>
          <w:sz w:val="28"/>
          <w:szCs w:val="28"/>
        </w:rPr>
        <w:t>第一章　投标须知</w:t>
      </w:r>
      <w:bookmarkEnd w:id="0"/>
    </w:p>
    <w:p>
      <w:pPr>
        <w:pStyle w:val="4"/>
        <w:rPr>
          <w:rFonts w:hint="eastAsia"/>
          <w:szCs w:val="24"/>
        </w:rPr>
      </w:pPr>
      <w:bookmarkStart w:id="1" w:name="_Toc172860327"/>
      <w:r>
        <w:rPr>
          <w:rFonts w:hint="eastAsia"/>
          <w:szCs w:val="24"/>
        </w:rPr>
        <w:t>总  则</w:t>
      </w:r>
      <w:bookmarkEnd w:id="1"/>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工程说明及招标范围</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工程名称：</w:t>
      </w:r>
      <w:r>
        <w:rPr>
          <w:rFonts w:hint="eastAsia" w:ascii="宋体" w:hAnsi="宋体"/>
          <w:sz w:val="24"/>
          <w:lang w:eastAsia="zh-CN"/>
        </w:rPr>
        <w:t>黑龙江省绥化市安达市九洲火山250MW光伏发电项目</w:t>
      </w:r>
      <w:r>
        <w:rPr>
          <w:rFonts w:hint="eastAsia" w:ascii="宋体" w:hAnsi="宋体"/>
          <w:sz w:val="24"/>
        </w:rPr>
        <w:t>场区围栏施工工程（按图施工，预计工程量</w:t>
      </w:r>
      <w:r>
        <w:rPr>
          <w:rFonts w:hint="eastAsia" w:ascii="宋体" w:hAnsi="宋体"/>
          <w:sz w:val="24"/>
          <w:lang w:val="en-US" w:eastAsia="zh-CN"/>
        </w:rPr>
        <w:t>约8718</w:t>
      </w:r>
      <w:r>
        <w:rPr>
          <w:rFonts w:hint="eastAsia" w:ascii="宋体" w:hAnsi="宋体"/>
          <w:sz w:val="24"/>
        </w:rPr>
        <w:t>米，以最终工程量结算，包含土建施工、</w:t>
      </w:r>
      <w:r>
        <w:rPr>
          <w:rFonts w:hint="eastAsia" w:ascii="宋体" w:hAnsi="宋体"/>
          <w:sz w:val="24"/>
          <w:lang w:val="en-US" w:eastAsia="zh-CN"/>
        </w:rPr>
        <w:t>预埋件安装和制作，</w:t>
      </w:r>
      <w:r>
        <w:rPr>
          <w:rFonts w:hint="eastAsia" w:ascii="宋体" w:hAnsi="宋体"/>
          <w:sz w:val="24"/>
        </w:rPr>
        <w:t>围栏安装、围栏设备保管；除围栏甲供外，其余材料由乙方负责）</w:t>
      </w:r>
      <w:r>
        <w:rPr>
          <w:rFonts w:hint="eastAsia" w:ascii="宋体" w:hAnsi="宋体"/>
          <w:sz w:val="24"/>
          <w:lang w:val="en-US" w:eastAsia="zh-CN"/>
        </w:rPr>
        <w:t>,质保两年，两年中围栏基础下沉，围栏变形，负责免费维修。</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建设地点：</w:t>
      </w:r>
      <w:r>
        <w:rPr>
          <w:rFonts w:hint="eastAsia" w:ascii="宋体" w:hAnsi="宋体"/>
          <w:bCs/>
          <w:sz w:val="24"/>
          <w:lang w:val="en-US" w:eastAsia="zh-CN"/>
        </w:rPr>
        <w:t>安达市火石山镇内</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工程规模和性质：</w:t>
      </w:r>
      <w:r>
        <w:rPr>
          <w:rFonts w:hint="eastAsia" w:ascii="宋体" w:hAnsi="宋体"/>
          <w:sz w:val="24"/>
        </w:rPr>
        <w:t>本工程为新建电厂场区围栏施工工程</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 xml:space="preserve">质量标准：本工程质量标准必须全面达到国家和电力行业标准， 本工程质量要求为优良等级，综合水平达国内一流  </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工期要求：</w:t>
      </w:r>
      <w:r>
        <w:rPr>
          <w:rFonts w:hint="eastAsia" w:ascii="宋体" w:hAnsi="宋体"/>
          <w:sz w:val="24"/>
        </w:rPr>
        <w:t>工程开工日到工程移交：</w:t>
      </w:r>
      <w:r>
        <w:rPr>
          <w:rFonts w:hint="eastAsia" w:ascii="宋体" w:hAnsi="宋体"/>
          <w:sz w:val="24"/>
          <w:highlight w:val="yellow"/>
          <w:lang w:val="en-US" w:eastAsia="zh-CN"/>
        </w:rPr>
        <w:t>2</w:t>
      </w:r>
      <w:r>
        <w:rPr>
          <w:rFonts w:hint="eastAsia" w:ascii="宋体" w:hAnsi="宋体"/>
          <w:sz w:val="24"/>
          <w:highlight w:val="yellow"/>
        </w:rPr>
        <w:t>0日历日</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招标范围：</w:t>
      </w:r>
      <w:r>
        <w:rPr>
          <w:rFonts w:hint="eastAsia" w:ascii="宋体" w:hAnsi="宋体"/>
          <w:sz w:val="24"/>
        </w:rPr>
        <w:t xml:space="preserve">按照设计图纸要求，完成土建、安装施工 </w:t>
      </w:r>
      <w:r>
        <w:rPr>
          <w:rFonts w:hint="eastAsia" w:ascii="宋体" w:hAnsi="宋体"/>
          <w:sz w:val="24"/>
          <w:lang w:eastAsia="zh-CN"/>
        </w:rPr>
        <w:t>，</w:t>
      </w:r>
      <w:r>
        <w:rPr>
          <w:rFonts w:hint="eastAsia" w:ascii="宋体" w:hAnsi="宋体"/>
          <w:sz w:val="24"/>
        </w:rPr>
        <w:t xml:space="preserve"> （按图施工，预计工程量</w:t>
      </w:r>
      <w:r>
        <w:rPr>
          <w:rFonts w:hint="eastAsia" w:ascii="宋体" w:hAnsi="宋体"/>
          <w:sz w:val="24"/>
          <w:lang w:val="en-US" w:eastAsia="zh-CN"/>
        </w:rPr>
        <w:t>约8718</w:t>
      </w:r>
      <w:r>
        <w:rPr>
          <w:rFonts w:hint="eastAsia" w:ascii="宋体" w:hAnsi="宋体"/>
          <w:sz w:val="24"/>
        </w:rPr>
        <w:t>米，以最终工程量结算，包含土建施工、</w:t>
      </w:r>
      <w:r>
        <w:rPr>
          <w:rFonts w:hint="eastAsia" w:ascii="宋体" w:hAnsi="宋体"/>
          <w:sz w:val="24"/>
          <w:lang w:val="en-US" w:eastAsia="zh-CN"/>
        </w:rPr>
        <w:t>预埋件安装和制作，</w:t>
      </w:r>
      <w:r>
        <w:rPr>
          <w:rFonts w:hint="eastAsia" w:ascii="宋体" w:hAnsi="宋体"/>
          <w:sz w:val="24"/>
        </w:rPr>
        <w:t>围栏安装、围栏设备保管；除围栏甲供外，其余材料由乙方负责）</w:t>
      </w:r>
      <w:r>
        <w:rPr>
          <w:rFonts w:hint="eastAsia" w:ascii="宋体" w:hAnsi="宋体"/>
          <w:sz w:val="24"/>
          <w:lang w:val="en-US" w:eastAsia="zh-CN"/>
        </w:rPr>
        <w:t>,质保两年，两年中围栏基础下沉，围栏变形，负责免费维修。</w:t>
      </w:r>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招标人：</w:t>
      </w:r>
      <w:r>
        <w:rPr>
          <w:rFonts w:hint="eastAsia" w:ascii="宋体" w:hAnsi="宋体"/>
          <w:bCs/>
          <w:sz w:val="24"/>
          <w:lang w:eastAsia="zh-CN"/>
        </w:rPr>
        <w:t>安达市九洲火山发电有限责任公司</w:t>
      </w:r>
    </w:p>
    <w:p>
      <w:pPr>
        <w:tabs>
          <w:tab w:val="left" w:pos="0"/>
          <w:tab w:val="decimal" w:pos="6240"/>
          <w:tab w:val="right" w:pos="9600"/>
          <w:tab w:val="right" w:leader="dot" w:pos="10800"/>
        </w:tabs>
        <w:autoSpaceDE w:val="0"/>
        <w:autoSpaceDN w:val="0"/>
        <w:spacing w:line="360" w:lineRule="auto"/>
        <w:ind w:right="-1133" w:firstLine="1080" w:firstLineChars="450"/>
        <w:rPr>
          <w:rFonts w:hint="eastAsia" w:ascii="宋体" w:hAnsi="宋体" w:eastAsia="宋体"/>
          <w:bCs/>
          <w:sz w:val="24"/>
          <w:lang w:eastAsia="zh-CN"/>
        </w:rPr>
      </w:pPr>
      <w:r>
        <w:rPr>
          <w:rFonts w:hint="eastAsia" w:ascii="宋体" w:hAnsi="宋体"/>
          <w:bCs/>
          <w:sz w:val="24"/>
        </w:rPr>
        <w:t>招标联系：  商务联系人：</w:t>
      </w:r>
      <w:r>
        <w:rPr>
          <w:rFonts w:hint="eastAsia" w:ascii="宋体" w:hAnsi="宋体"/>
          <w:bCs/>
          <w:sz w:val="24"/>
          <w:lang w:eastAsia="zh-CN"/>
        </w:rPr>
        <w:t>李园园</w:t>
      </w:r>
    </w:p>
    <w:p>
      <w:pPr>
        <w:tabs>
          <w:tab w:val="left" w:pos="0"/>
          <w:tab w:val="decimal" w:pos="6240"/>
          <w:tab w:val="right" w:pos="9600"/>
          <w:tab w:val="right" w:leader="dot" w:pos="10800"/>
        </w:tabs>
        <w:autoSpaceDE w:val="0"/>
        <w:autoSpaceDN w:val="0"/>
        <w:spacing w:line="360" w:lineRule="auto"/>
        <w:ind w:right="-1133" w:firstLine="2520" w:firstLineChars="1050"/>
        <w:rPr>
          <w:rFonts w:hint="eastAsia" w:ascii="宋体" w:hAnsi="宋体"/>
          <w:bCs/>
          <w:sz w:val="24"/>
          <w:lang w:val="en-US" w:eastAsia="zh-CN"/>
        </w:rPr>
      </w:pPr>
      <w:r>
        <w:rPr>
          <w:rFonts w:hint="eastAsia" w:ascii="宋体" w:hAnsi="宋体"/>
          <w:bCs/>
          <w:sz w:val="24"/>
        </w:rPr>
        <w:t>联系  电话：</w:t>
      </w:r>
      <w:r>
        <w:rPr>
          <w:rFonts w:hint="eastAsia" w:ascii="宋体" w:hAnsi="宋体"/>
          <w:bCs/>
          <w:sz w:val="24"/>
          <w:lang w:val="en-US" w:eastAsia="zh-CN"/>
        </w:rPr>
        <w:t>18246093616</w:t>
      </w:r>
    </w:p>
    <w:p>
      <w:pPr>
        <w:tabs>
          <w:tab w:val="left" w:pos="0"/>
          <w:tab w:val="decimal" w:pos="6240"/>
          <w:tab w:val="right" w:pos="9600"/>
          <w:tab w:val="right" w:leader="dot" w:pos="10800"/>
        </w:tabs>
        <w:autoSpaceDE w:val="0"/>
        <w:autoSpaceDN w:val="0"/>
        <w:spacing w:line="360" w:lineRule="auto"/>
        <w:ind w:right="-1133" w:firstLine="2520" w:firstLineChars="1050"/>
        <w:rPr>
          <w:rFonts w:ascii="宋体" w:hAnsi="宋体"/>
          <w:bCs/>
          <w:sz w:val="24"/>
        </w:rPr>
      </w:pPr>
      <w:r>
        <w:rPr>
          <w:rFonts w:hint="eastAsia" w:ascii="宋体" w:hAnsi="宋体"/>
          <w:bCs/>
          <w:sz w:val="24"/>
        </w:rPr>
        <w:t>邮      编：150027</w:t>
      </w:r>
    </w:p>
    <w:p>
      <w:pPr>
        <w:tabs>
          <w:tab w:val="left" w:pos="0"/>
          <w:tab w:val="decimal" w:pos="6240"/>
          <w:tab w:val="right" w:pos="9600"/>
          <w:tab w:val="right" w:leader="dot" w:pos="10800"/>
        </w:tabs>
        <w:autoSpaceDE w:val="0"/>
        <w:autoSpaceDN w:val="0"/>
        <w:spacing w:line="360" w:lineRule="auto"/>
        <w:ind w:right="-1133" w:firstLine="2520" w:firstLineChars="1050"/>
        <w:rPr>
          <w:rFonts w:hint="eastAsia" w:ascii="宋体" w:hAnsi="宋体" w:eastAsia="宋体" w:cs="宋体"/>
          <w:highlight w:val="none"/>
          <w:lang w:val="en-US" w:eastAsia="zh-CN"/>
        </w:rPr>
      </w:pPr>
      <w:r>
        <w:rPr>
          <w:rFonts w:hint="eastAsia" w:ascii="宋体" w:hAnsi="宋体"/>
          <w:bCs/>
          <w:sz w:val="24"/>
        </w:rPr>
        <w:t>邮      箱：</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"mailto:jzcg8@jiuzhougroup.com"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jzcg8@jiuzhougroup.com</w:t>
      </w:r>
      <w:r>
        <w:rPr>
          <w:rFonts w:hint="eastAsia" w:ascii="宋体" w:hAnsi="宋体" w:eastAsia="宋体" w:cs="宋体"/>
          <w:highlight w:val="none"/>
          <w:lang w:val="en-US" w:eastAsia="zh-CN"/>
        </w:rPr>
        <w:fldChar w:fldCharType="end"/>
      </w:r>
    </w:p>
    <w:p>
      <w:pPr>
        <w:tabs>
          <w:tab w:val="left" w:pos="0"/>
          <w:tab w:val="decimal" w:pos="6240"/>
          <w:tab w:val="right" w:pos="9600"/>
          <w:tab w:val="right" w:leader="dot" w:pos="10800"/>
        </w:tabs>
        <w:autoSpaceDE w:val="0"/>
        <w:autoSpaceDN w:val="0"/>
        <w:spacing w:line="360" w:lineRule="auto"/>
        <w:ind w:right="-1133" w:firstLine="2520" w:firstLineChars="1050"/>
        <w:rPr>
          <w:rFonts w:hint="eastAsia" w:ascii="宋体" w:hAnsi="宋体" w:eastAsia="宋体"/>
          <w:bCs/>
          <w:sz w:val="24"/>
          <w:lang w:val="en-US" w:eastAsia="zh-CN"/>
        </w:rPr>
      </w:pPr>
      <w:r>
        <w:rPr>
          <w:rFonts w:hint="eastAsia" w:ascii="宋体" w:hAnsi="宋体"/>
          <w:bCs/>
          <w:sz w:val="24"/>
        </w:rPr>
        <w:t xml:space="preserve">技术联系人： </w:t>
      </w:r>
      <w:r>
        <w:rPr>
          <w:rFonts w:hint="eastAsia" w:ascii="宋体" w:hAnsi="宋体"/>
          <w:bCs/>
          <w:sz w:val="24"/>
          <w:lang w:val="en-US" w:eastAsia="zh-CN"/>
        </w:rPr>
        <w:t>金川</w:t>
      </w:r>
    </w:p>
    <w:p>
      <w:pPr>
        <w:tabs>
          <w:tab w:val="left" w:pos="0"/>
          <w:tab w:val="decimal" w:pos="6240"/>
          <w:tab w:val="right" w:pos="9600"/>
          <w:tab w:val="right" w:leader="dot" w:pos="10800"/>
        </w:tabs>
        <w:autoSpaceDE w:val="0"/>
        <w:autoSpaceDN w:val="0"/>
        <w:spacing w:line="360" w:lineRule="auto"/>
        <w:ind w:right="-1133" w:firstLine="2520" w:firstLineChars="1050"/>
        <w:rPr>
          <w:rFonts w:hint="eastAsia" w:ascii="宋体" w:hAnsi="宋体" w:eastAsia="宋体" w:cs="Times New Roman"/>
          <w:bCs/>
          <w:sz w:val="24"/>
        </w:rPr>
      </w:pPr>
      <w:r>
        <w:rPr>
          <w:rFonts w:hint="eastAsia" w:ascii="宋体" w:hAnsi="宋体"/>
          <w:bCs/>
          <w:sz w:val="24"/>
        </w:rPr>
        <w:t>联系</w:t>
      </w:r>
      <w:r>
        <w:rPr>
          <w:rFonts w:hint="eastAsia" w:ascii="宋体" w:hAnsi="宋体" w:eastAsia="宋体" w:cs="Times New Roman"/>
          <w:bCs/>
          <w:sz w:val="24"/>
        </w:rPr>
        <w:t xml:space="preserve">  电话：</w:t>
      </w:r>
      <w:r>
        <w:rPr>
          <w:rFonts w:hint="eastAsia" w:ascii="宋体" w:hAnsi="宋体" w:eastAsia="宋体" w:cs="Times New Roman"/>
          <w:bCs/>
          <w:sz w:val="24"/>
          <w:lang w:val="en-US" w:eastAsia="zh-CN"/>
        </w:rPr>
        <w:t>13274527086</w:t>
      </w:r>
    </w:p>
    <w:p>
      <w:pPr>
        <w:tabs>
          <w:tab w:val="left" w:pos="0"/>
          <w:tab w:val="decimal" w:pos="6240"/>
          <w:tab w:val="right" w:pos="9600"/>
          <w:tab w:val="right" w:leader="dot" w:pos="10800"/>
        </w:tabs>
        <w:autoSpaceDE w:val="0"/>
        <w:autoSpaceDN w:val="0"/>
        <w:spacing w:line="360" w:lineRule="auto"/>
        <w:ind w:right="-1133" w:firstLine="2520" w:firstLineChars="1050"/>
        <w:rPr>
          <w:rFonts w:ascii="宋体" w:hAnsi="宋体"/>
          <w:bCs/>
          <w:sz w:val="24"/>
        </w:rPr>
      </w:pPr>
      <w:r>
        <w:rPr>
          <w:rFonts w:hint="eastAsia" w:ascii="宋体" w:hAnsi="宋体"/>
          <w:bCs/>
          <w:sz w:val="24"/>
        </w:rPr>
        <w:t>邮      编：150027</w:t>
      </w:r>
    </w:p>
    <w:p>
      <w:pPr>
        <w:numPr>
          <w:ilvl w:val="1"/>
          <w:numId w:val="1"/>
        </w:numPr>
        <w:tabs>
          <w:tab w:val="left" w:pos="1440"/>
        </w:tabs>
        <w:spacing w:line="360" w:lineRule="auto"/>
        <w:ind w:left="0" w:firstLine="482" w:firstLineChars="200"/>
        <w:rPr>
          <w:rFonts w:hint="eastAsia" w:ascii="宋体" w:hAnsi="宋体"/>
          <w:bCs/>
          <w:sz w:val="24"/>
        </w:rPr>
      </w:pPr>
      <w:r>
        <w:rPr>
          <w:rFonts w:hint="eastAsia" w:ascii="宋体" w:hAnsi="宋体"/>
          <w:b/>
          <w:bCs w:val="0"/>
          <w:sz w:val="24"/>
        </w:rPr>
        <w:t>合同名称</w:t>
      </w:r>
      <w:r>
        <w:rPr>
          <w:rFonts w:hint="eastAsia" w:ascii="宋体" w:hAnsi="宋体"/>
          <w:bCs/>
          <w:sz w:val="24"/>
        </w:rPr>
        <w:t>:</w:t>
      </w:r>
      <w:r>
        <w:rPr>
          <w:rFonts w:hint="eastAsia" w:ascii="宋体" w:hAnsi="宋体"/>
          <w:bCs/>
          <w:sz w:val="24"/>
          <w:lang w:eastAsia="zh-CN"/>
        </w:rPr>
        <w:t>黑龙江省绥化市安达市九洲火山250MW光伏发电项目</w:t>
      </w:r>
      <w:r>
        <w:rPr>
          <w:rFonts w:hint="eastAsia" w:ascii="宋体" w:hAnsi="宋体"/>
          <w:bCs/>
          <w:sz w:val="24"/>
        </w:rPr>
        <w:t xml:space="preserve">场区围栏工程施工合同                            </w:t>
      </w:r>
    </w:p>
    <w:p>
      <w:pPr>
        <w:numPr>
          <w:ilvl w:val="2"/>
          <w:numId w:val="1"/>
        </w:numPr>
        <w:tabs>
          <w:tab w:val="left" w:pos="1440"/>
        </w:tabs>
        <w:spacing w:line="360" w:lineRule="auto"/>
        <w:ind w:left="0" w:firstLine="480" w:firstLineChars="200"/>
        <w:rPr>
          <w:rFonts w:hint="eastAsia" w:ascii="宋体" w:hAnsi="宋体"/>
          <w:kern w:val="0"/>
          <w:sz w:val="24"/>
        </w:rPr>
      </w:pPr>
      <w:r>
        <w:rPr>
          <w:rFonts w:hint="eastAsia" w:ascii="宋体" w:hAnsi="宋体"/>
          <w:bCs/>
          <w:sz w:val="24"/>
        </w:rPr>
        <w:t>招标方式：本工程采用邀请招标方式，按照“公开、公平、公正</w:t>
      </w:r>
      <w:r>
        <w:rPr>
          <w:rFonts w:ascii="宋体" w:hAnsi="宋体"/>
          <w:bCs/>
          <w:sz w:val="24"/>
        </w:rPr>
        <w:t>”</w:t>
      </w:r>
      <w:r>
        <w:rPr>
          <w:rFonts w:hint="eastAsia" w:ascii="宋体" w:hAnsi="宋体"/>
          <w:bCs/>
          <w:sz w:val="24"/>
        </w:rPr>
        <w:t>的原则，择优选定中标单位</w:t>
      </w:r>
      <w:r>
        <w:rPr>
          <w:rFonts w:hint="eastAsia" w:ascii="宋体" w:hAnsi="宋体"/>
          <w:kern w:val="0"/>
          <w:sz w:val="24"/>
        </w:rPr>
        <w:t xml:space="preserve"> </w:t>
      </w:r>
    </w:p>
    <w:p>
      <w:pPr>
        <w:numPr>
          <w:ilvl w:val="1"/>
          <w:numId w:val="1"/>
        </w:numPr>
        <w:tabs>
          <w:tab w:val="left" w:pos="1440"/>
        </w:tabs>
        <w:spacing w:line="360" w:lineRule="auto"/>
        <w:ind w:left="0" w:firstLine="482" w:firstLineChars="200"/>
        <w:rPr>
          <w:rFonts w:hint="eastAsia" w:ascii="宋体" w:hAnsi="宋体"/>
          <w:kern w:val="0"/>
          <w:sz w:val="24"/>
          <w:u w:val="single"/>
        </w:rPr>
      </w:pPr>
      <w:r>
        <w:rPr>
          <w:rFonts w:hint="eastAsia" w:ascii="宋体" w:hAnsi="宋体"/>
          <w:b/>
          <w:bCs w:val="0"/>
          <w:sz w:val="24"/>
        </w:rPr>
        <w:t>资金来源</w:t>
      </w:r>
      <w:r>
        <w:rPr>
          <w:rFonts w:hint="eastAsia" w:ascii="宋体" w:hAnsi="宋体"/>
          <w:bCs/>
          <w:sz w:val="24"/>
        </w:rPr>
        <w:t>：企业自筹</w:t>
      </w:r>
    </w:p>
    <w:p>
      <w:pPr>
        <w:numPr>
          <w:ilvl w:val="1"/>
          <w:numId w:val="1"/>
        </w:numPr>
        <w:tabs>
          <w:tab w:val="left" w:pos="1440"/>
        </w:tabs>
        <w:spacing w:line="360" w:lineRule="auto"/>
        <w:ind w:left="0" w:firstLine="482" w:firstLineChars="200"/>
        <w:rPr>
          <w:rFonts w:hint="eastAsia" w:ascii="宋体" w:hAnsi="宋体"/>
          <w:b/>
          <w:bCs w:val="0"/>
          <w:kern w:val="0"/>
          <w:sz w:val="24"/>
        </w:rPr>
      </w:pPr>
      <w:r>
        <w:rPr>
          <w:rFonts w:hint="eastAsia" w:ascii="宋体" w:hAnsi="宋体"/>
          <w:b/>
          <w:bCs w:val="0"/>
          <w:sz w:val="24"/>
        </w:rPr>
        <w:t>资格要求与合格条件:</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为履行本施工合同，参加投标的施工企业（以下称“投标单位”）必须具有施工资质和相应的业绩。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投标单位必须具有中华人民共和国独立法人资格。</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投标单位必须具备专业承包贰级以上（含贰级）资质</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投标单位必须有施工经验和业绩。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投标单位在近5年内不曾在任何合同中违约被逐或因自身的原因而使任何合同被解除。</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具有被授予合同的资格，投标单位应提供令招标单位满意的资格文件，以证明其符合投标合格条件和具有履行合同的能力。为此，所提交的投标文件中应包括下列资料：</w:t>
      </w:r>
    </w:p>
    <w:p>
      <w:pPr>
        <w:spacing w:line="360" w:lineRule="auto"/>
        <w:ind w:firstLine="525"/>
        <w:rPr>
          <w:rFonts w:hint="eastAsia" w:ascii="宋体" w:hAnsi="宋体"/>
          <w:bCs/>
          <w:sz w:val="24"/>
        </w:rPr>
      </w:pPr>
      <w:r>
        <w:rPr>
          <w:rFonts w:hint="eastAsia" w:ascii="宋体" w:hAnsi="宋体"/>
          <w:bCs/>
          <w:sz w:val="24"/>
        </w:rPr>
        <w:t>(1)证明具备投标资格的有效的原始文件及复印件（包括营业执照、资质等级、劳动部门颁发的安全施工许可证，ISO9000认证证书）。</w:t>
      </w:r>
    </w:p>
    <w:p>
      <w:pPr>
        <w:spacing w:line="360" w:lineRule="auto"/>
        <w:ind w:firstLine="525"/>
        <w:rPr>
          <w:rFonts w:hint="eastAsia" w:ascii="宋体" w:hAnsi="宋体"/>
          <w:bCs/>
          <w:sz w:val="24"/>
        </w:rPr>
      </w:pPr>
      <w:r>
        <w:rPr>
          <w:rFonts w:hint="eastAsia" w:ascii="宋体" w:hAnsi="宋体"/>
          <w:bCs/>
          <w:sz w:val="24"/>
        </w:rPr>
        <w:t>(2)投标单位在近5年完成的与本合同工程相似及其履行情况和现在正在履行的合同情况，以及近三年质量回访记录。</w:t>
      </w:r>
    </w:p>
    <w:p>
      <w:pPr>
        <w:spacing w:line="360" w:lineRule="auto"/>
        <w:ind w:firstLine="525"/>
        <w:rPr>
          <w:rFonts w:hint="eastAsia" w:ascii="宋体" w:hAnsi="宋体"/>
          <w:bCs/>
          <w:sz w:val="24"/>
        </w:rPr>
      </w:pPr>
      <w:r>
        <w:rPr>
          <w:rFonts w:hint="eastAsia" w:ascii="宋体" w:hAnsi="宋体"/>
          <w:bCs/>
          <w:sz w:val="24"/>
        </w:rPr>
        <w:t>(3)提供项目经理、副经理、项目总工程师简历及拟在施工现场主要施工管理人员的情况。</w:t>
      </w:r>
    </w:p>
    <w:p>
      <w:pPr>
        <w:spacing w:line="360" w:lineRule="auto"/>
        <w:ind w:firstLine="525"/>
        <w:rPr>
          <w:rFonts w:hint="eastAsia" w:ascii="宋体" w:hAnsi="宋体"/>
          <w:bCs/>
          <w:sz w:val="24"/>
        </w:rPr>
      </w:pPr>
      <w:r>
        <w:rPr>
          <w:rFonts w:hint="eastAsia" w:ascii="宋体" w:hAnsi="宋体"/>
          <w:bCs/>
          <w:sz w:val="24"/>
        </w:rPr>
        <w:t>(4)提供完成合同拟采用的主要施工机械设备情况。</w:t>
      </w:r>
    </w:p>
    <w:p>
      <w:pPr>
        <w:spacing w:line="360" w:lineRule="auto"/>
        <w:ind w:firstLine="525"/>
        <w:rPr>
          <w:rFonts w:hint="eastAsia" w:ascii="宋体" w:hAnsi="宋体"/>
          <w:bCs/>
          <w:sz w:val="24"/>
        </w:rPr>
      </w:pPr>
      <w:r>
        <w:rPr>
          <w:rFonts w:hint="eastAsia" w:ascii="宋体" w:hAnsi="宋体"/>
          <w:bCs/>
          <w:sz w:val="24"/>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pPr>
        <w:spacing w:line="360" w:lineRule="auto"/>
        <w:ind w:firstLine="525"/>
        <w:rPr>
          <w:rFonts w:hint="eastAsia" w:ascii="宋体" w:hAnsi="宋体"/>
          <w:bCs/>
          <w:sz w:val="24"/>
        </w:rPr>
      </w:pPr>
      <w:r>
        <w:rPr>
          <w:rFonts w:hint="eastAsia" w:ascii="宋体" w:hAnsi="宋体"/>
          <w:bCs/>
          <w:sz w:val="24"/>
        </w:rPr>
        <w:t>(6)投标单位目前和近2年涉及诉讼的资料。</w:t>
      </w:r>
    </w:p>
    <w:p>
      <w:pPr>
        <w:spacing w:line="360" w:lineRule="auto"/>
        <w:ind w:firstLine="525"/>
        <w:rPr>
          <w:rFonts w:hint="eastAsia" w:ascii="宋体" w:hAnsi="宋体"/>
          <w:bCs/>
          <w:sz w:val="24"/>
        </w:rPr>
      </w:pPr>
      <w:r>
        <w:rPr>
          <w:rFonts w:hint="eastAsia" w:ascii="宋体" w:hAnsi="宋体"/>
          <w:bCs/>
          <w:sz w:val="24"/>
        </w:rPr>
        <w:t>(7)具有独立处理同类工程地方事宜的能力情况。</w:t>
      </w:r>
    </w:p>
    <w:p>
      <w:pPr>
        <w:numPr>
          <w:ilvl w:val="1"/>
          <w:numId w:val="1"/>
        </w:numPr>
        <w:tabs>
          <w:tab w:val="left" w:pos="1440"/>
        </w:tabs>
        <w:spacing w:line="360" w:lineRule="auto"/>
        <w:ind w:left="0" w:firstLine="482" w:firstLineChars="200"/>
        <w:rPr>
          <w:rFonts w:hint="eastAsia" w:ascii="宋体" w:hAnsi="宋体"/>
          <w:b/>
          <w:bCs w:val="0"/>
          <w:sz w:val="24"/>
        </w:rPr>
      </w:pPr>
      <w:r>
        <w:rPr>
          <w:rFonts w:hint="eastAsia" w:ascii="宋体" w:hAnsi="宋体"/>
          <w:b/>
          <w:bCs w:val="0"/>
          <w:sz w:val="24"/>
        </w:rPr>
        <w:t>投标费用</w:t>
      </w:r>
    </w:p>
    <w:p>
      <w:pPr>
        <w:pStyle w:val="6"/>
        <w:tabs>
          <w:tab w:val="clear" w:pos="482"/>
        </w:tabs>
        <w:spacing w:line="360" w:lineRule="auto"/>
        <w:ind w:firstLine="480" w:firstLineChars="200"/>
        <w:jc w:val="both"/>
        <w:rPr>
          <w:rFonts w:hint="eastAsia" w:hAnsi="宋体"/>
          <w:bCs/>
          <w:sz w:val="24"/>
          <w:szCs w:val="24"/>
        </w:rPr>
      </w:pPr>
      <w:r>
        <w:rPr>
          <w:rFonts w:hint="eastAsia" w:hAnsi="宋体"/>
          <w:bCs/>
          <w:sz w:val="24"/>
          <w:szCs w:val="24"/>
        </w:rPr>
        <w:t>投标单位应承担编制投标文件与递交投标文件所涉及的一切费用。不管投标结果如何，招标单位对上述费用不负任何责任。</w:t>
      </w:r>
    </w:p>
    <w:p>
      <w:pPr>
        <w:widowControl/>
        <w:tabs>
          <w:tab w:val="left" w:pos="1918"/>
        </w:tabs>
        <w:adjustRightInd w:val="0"/>
        <w:spacing w:line="360" w:lineRule="auto"/>
        <w:ind w:firstLine="482" w:firstLineChars="200"/>
        <w:jc w:val="left"/>
        <w:outlineLvl w:val="0"/>
        <w:rPr>
          <w:rFonts w:ascii="宋体" w:hAnsi="宋体" w:cs="宋体"/>
          <w:b/>
          <w:color w:val="000000"/>
          <w:kern w:val="0"/>
          <w:sz w:val="24"/>
          <w:szCs w:val="24"/>
        </w:rPr>
      </w:pPr>
      <w:bookmarkStart w:id="2" w:name="_Toc27041"/>
      <w:bookmarkStart w:id="3" w:name="_Toc524861534"/>
      <w:r>
        <w:rPr>
          <w:rFonts w:hint="eastAsia" w:ascii="宋体" w:hAnsi="宋体" w:cs="宋体"/>
          <w:b/>
          <w:color w:val="000000"/>
          <w:kern w:val="0"/>
          <w:sz w:val="24"/>
          <w:szCs w:val="24"/>
          <w:lang w:val="en-US" w:eastAsia="zh-CN"/>
        </w:rPr>
        <w:t xml:space="preserve">1.7. </w:t>
      </w:r>
      <w:r>
        <w:rPr>
          <w:rFonts w:hint="eastAsia" w:ascii="宋体" w:hAnsi="宋体" w:cs="宋体"/>
          <w:b/>
          <w:color w:val="000000"/>
          <w:kern w:val="0"/>
          <w:sz w:val="24"/>
          <w:szCs w:val="24"/>
        </w:rPr>
        <w:t>购买招标文件时间：</w:t>
      </w:r>
      <w:bookmarkEnd w:id="2"/>
      <w:bookmarkEnd w:id="3"/>
    </w:p>
    <w:p>
      <w:pPr>
        <w:widowControl/>
        <w:tabs>
          <w:tab w:val="left" w:pos="1918"/>
        </w:tabs>
        <w:adjustRightInd w:val="0"/>
        <w:spacing w:line="360" w:lineRule="auto"/>
        <w:ind w:firstLine="480" w:firstLineChars="200"/>
        <w:jc w:val="left"/>
        <w:rPr>
          <w:rFonts w:hint="default" w:hAnsi="宋体"/>
          <w:bCs/>
          <w:sz w:val="24"/>
          <w:szCs w:val="24"/>
          <w:lang w:val="en-US" w:eastAsia="zh-CN"/>
        </w:rPr>
      </w:pPr>
      <w:r>
        <w:rPr>
          <w:rFonts w:hint="eastAsia" w:ascii="宋体" w:hAnsi="宋体" w:cs="宋体"/>
          <w:kern w:val="0"/>
          <w:sz w:val="24"/>
          <w:szCs w:val="24"/>
        </w:rPr>
        <w:t>202</w:t>
      </w:r>
      <w:r>
        <w:rPr>
          <w:rFonts w:ascii="宋体" w:hAnsi="宋体" w:cs="宋体"/>
          <w:kern w:val="0"/>
          <w:sz w:val="24"/>
          <w:szCs w:val="24"/>
        </w:rPr>
        <w:t>4</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w:t>
      </w:r>
      <w:r>
        <w:rPr>
          <w:rFonts w:hint="eastAsia" w:ascii="宋体" w:hAnsi="宋体"/>
          <w:sz w:val="24"/>
          <w:szCs w:val="24"/>
        </w:rPr>
        <w:t>至202</w:t>
      </w:r>
      <w:r>
        <w:rPr>
          <w:rFonts w:ascii="宋体" w:hAnsi="宋体"/>
          <w:sz w:val="24"/>
          <w:szCs w:val="24"/>
        </w:rPr>
        <w:t>4</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日，每天上午9：00至11：00，下午13：00至16：30（北京时间），发电子邮件标书。</w:t>
      </w:r>
      <w:r>
        <w:rPr>
          <w:rFonts w:hint="eastAsia" w:ascii="宋体" w:hAnsi="宋体" w:cs="宋体"/>
          <w:kern w:val="0"/>
          <w:sz w:val="24"/>
          <w:szCs w:val="24"/>
        </w:rPr>
        <w:t>招标文件售价￥500元，售后不退。</w:t>
      </w:r>
    </w:p>
    <w:p>
      <w:pPr>
        <w:widowControl/>
        <w:tabs>
          <w:tab w:val="left" w:pos="1918"/>
        </w:tabs>
        <w:spacing w:line="360" w:lineRule="auto"/>
        <w:ind w:firstLine="482" w:firstLineChars="200"/>
        <w:outlineLvl w:val="0"/>
        <w:rPr>
          <w:rFonts w:cs="宋体"/>
          <w:b/>
          <w:color w:val="000000"/>
          <w:sz w:val="24"/>
          <w:szCs w:val="24"/>
        </w:rPr>
      </w:pPr>
      <w:bookmarkStart w:id="4" w:name="_Toc524861535"/>
      <w:bookmarkStart w:id="5" w:name="_Toc8802"/>
      <w:r>
        <w:rPr>
          <w:rFonts w:hint="eastAsia" w:cs="宋体"/>
          <w:b/>
          <w:color w:val="000000"/>
          <w:sz w:val="24"/>
          <w:szCs w:val="24"/>
          <w:lang w:val="en-US" w:eastAsia="zh-CN"/>
        </w:rPr>
        <w:t xml:space="preserve">1.8. </w:t>
      </w:r>
      <w:r>
        <w:rPr>
          <w:rFonts w:hint="eastAsia" w:cs="宋体"/>
          <w:b/>
          <w:color w:val="000000"/>
          <w:sz w:val="24"/>
          <w:szCs w:val="24"/>
        </w:rPr>
        <w:t>购买招标文件流程</w:t>
      </w:r>
      <w:bookmarkEnd w:id="4"/>
      <w:bookmarkEnd w:id="5"/>
    </w:p>
    <w:p>
      <w:pPr>
        <w:autoSpaceDE w:val="0"/>
        <w:autoSpaceDN w:val="0"/>
        <w:spacing w:line="360" w:lineRule="auto"/>
        <w:ind w:firstLine="501" w:firstLineChars="196"/>
        <w:rPr>
          <w:rFonts w:ascii="宋体" w:hAnsi="宋体" w:cs="宋体"/>
          <w:color w:val="000000"/>
          <w:kern w:val="0"/>
          <w:sz w:val="24"/>
          <w:szCs w:val="24"/>
        </w:rPr>
      </w:pPr>
      <w:r>
        <w:rPr>
          <w:rFonts w:hint="eastAsia"/>
          <w:spacing w:val="8"/>
          <w:sz w:val="24"/>
          <w:szCs w:val="24"/>
        </w:rPr>
        <w:t>1 潜在投标人将如下材料和信息上传至</w:t>
      </w:r>
      <w:r>
        <w:rPr>
          <w:sz w:val="24"/>
          <w:szCs w:val="24"/>
        </w:rPr>
        <w:fldChar w:fldCharType="begin"/>
      </w:r>
      <w:r>
        <w:rPr>
          <w:sz w:val="24"/>
          <w:szCs w:val="24"/>
        </w:rPr>
        <w:instrText xml:space="preserve"> HYPERLINK "mailto:jzcg8@jiuzhougroup.com" </w:instrText>
      </w:r>
      <w:r>
        <w:rPr>
          <w:sz w:val="24"/>
          <w:szCs w:val="24"/>
        </w:rPr>
        <w:fldChar w:fldCharType="separate"/>
      </w:r>
      <w:r>
        <w:rPr>
          <w:rStyle w:val="9"/>
          <w:rFonts w:hint="eastAsia" w:ascii="宋体" w:hAnsi="宋体" w:cs="宋体"/>
          <w:color w:val="000000"/>
          <w:kern w:val="0"/>
          <w:sz w:val="24"/>
          <w:szCs w:val="24"/>
        </w:rPr>
        <w:t>jzcg8@jiuzhougroup.com</w:t>
      </w:r>
      <w:r>
        <w:rPr>
          <w:rStyle w:val="9"/>
          <w:rFonts w:hint="eastAsia" w:ascii="宋体" w:hAnsi="宋体" w:cs="宋体"/>
          <w:color w:val="000000"/>
          <w:kern w:val="0"/>
          <w:sz w:val="24"/>
          <w:szCs w:val="24"/>
        </w:rPr>
        <w:fldChar w:fldCharType="end"/>
      </w:r>
    </w:p>
    <w:p>
      <w:pPr>
        <w:autoSpaceDE w:val="0"/>
        <w:autoSpaceDN w:val="0"/>
        <w:spacing w:line="360" w:lineRule="auto"/>
        <w:ind w:firstLine="501" w:firstLineChars="196"/>
        <w:rPr>
          <w:spacing w:val="8"/>
          <w:sz w:val="24"/>
          <w:szCs w:val="24"/>
        </w:rPr>
      </w:pPr>
      <w:r>
        <w:rPr>
          <w:rFonts w:hint="eastAsia"/>
          <w:spacing w:val="8"/>
          <w:sz w:val="24"/>
          <w:szCs w:val="24"/>
        </w:rPr>
        <w:t>1.1、拟参与投标的项目名称、招标编号</w:t>
      </w:r>
    </w:p>
    <w:p>
      <w:pPr>
        <w:autoSpaceDE w:val="0"/>
        <w:autoSpaceDN w:val="0"/>
        <w:spacing w:line="360" w:lineRule="auto"/>
        <w:ind w:firstLine="501" w:firstLineChars="196"/>
        <w:rPr>
          <w:spacing w:val="8"/>
          <w:sz w:val="24"/>
          <w:szCs w:val="24"/>
        </w:rPr>
      </w:pPr>
      <w:r>
        <w:rPr>
          <w:rFonts w:hint="eastAsia"/>
          <w:spacing w:val="8"/>
          <w:sz w:val="24"/>
          <w:szCs w:val="24"/>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617"/>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00" w:type="dxa"/>
            <w:vAlign w:val="center"/>
          </w:tcPr>
          <w:p>
            <w:pPr>
              <w:spacing w:line="360" w:lineRule="auto"/>
              <w:jc w:val="center"/>
              <w:rPr>
                <w:rFonts w:cs="宋体"/>
                <w:sz w:val="24"/>
                <w:szCs w:val="24"/>
              </w:rPr>
            </w:pPr>
            <w:r>
              <w:rPr>
                <w:rFonts w:hint="eastAsia" w:cs="宋体"/>
                <w:sz w:val="24"/>
                <w:szCs w:val="24"/>
              </w:rPr>
              <w:t>项目名称</w:t>
            </w:r>
          </w:p>
        </w:tc>
        <w:tc>
          <w:tcPr>
            <w:tcW w:w="1617" w:type="dxa"/>
            <w:vAlign w:val="center"/>
          </w:tcPr>
          <w:p>
            <w:pPr>
              <w:spacing w:line="360" w:lineRule="auto"/>
              <w:jc w:val="center"/>
              <w:rPr>
                <w:rFonts w:cs="宋体"/>
                <w:sz w:val="24"/>
                <w:szCs w:val="24"/>
              </w:rPr>
            </w:pPr>
            <w:r>
              <w:rPr>
                <w:rFonts w:hint="eastAsia" w:cs="宋体"/>
                <w:sz w:val="24"/>
                <w:szCs w:val="24"/>
              </w:rPr>
              <w:t>招标编号</w:t>
            </w:r>
          </w:p>
        </w:tc>
        <w:tc>
          <w:tcPr>
            <w:tcW w:w="2286" w:type="dxa"/>
            <w:vAlign w:val="center"/>
          </w:tcPr>
          <w:p>
            <w:pPr>
              <w:spacing w:line="360" w:lineRule="auto"/>
              <w:jc w:val="center"/>
              <w:rPr>
                <w:rFonts w:cs="宋体"/>
                <w:sz w:val="24"/>
                <w:szCs w:val="24"/>
              </w:rPr>
            </w:pPr>
            <w:r>
              <w:rPr>
                <w:rFonts w:hint="eastAsia" w:cs="宋体"/>
                <w:sz w:val="24"/>
                <w:szCs w:val="24"/>
              </w:rPr>
              <w:t>公司名称</w:t>
            </w:r>
          </w:p>
        </w:tc>
        <w:tc>
          <w:tcPr>
            <w:tcW w:w="1796" w:type="dxa"/>
            <w:vAlign w:val="center"/>
          </w:tcPr>
          <w:p>
            <w:pPr>
              <w:spacing w:line="360" w:lineRule="auto"/>
              <w:jc w:val="center"/>
              <w:rPr>
                <w:rFonts w:cs="宋体"/>
                <w:sz w:val="24"/>
                <w:szCs w:val="24"/>
              </w:rPr>
            </w:pPr>
            <w:r>
              <w:rPr>
                <w:rFonts w:hint="eastAsia" w:cs="宋体"/>
                <w:sz w:val="24"/>
                <w:szCs w:val="24"/>
              </w:rPr>
              <w:t>联系人、手机</w:t>
            </w:r>
          </w:p>
        </w:tc>
        <w:tc>
          <w:tcPr>
            <w:tcW w:w="1793" w:type="dxa"/>
            <w:vAlign w:val="center"/>
          </w:tcPr>
          <w:p>
            <w:pPr>
              <w:spacing w:line="360" w:lineRule="auto"/>
              <w:jc w:val="center"/>
              <w:rPr>
                <w:rFonts w:cs="宋体"/>
                <w:sz w:val="24"/>
                <w:szCs w:val="24"/>
              </w:rPr>
            </w:pPr>
            <w:r>
              <w:rPr>
                <w:rFonts w:hint="eastAsia" w:cs="宋体"/>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00" w:type="dxa"/>
            <w:vAlign w:val="center"/>
          </w:tcPr>
          <w:p>
            <w:pPr>
              <w:tabs>
                <w:tab w:val="center" w:pos="4643"/>
              </w:tabs>
              <w:spacing w:before="360" w:beforeLines="150" w:after="240"/>
              <w:jc w:val="left"/>
              <w:rPr>
                <w:rFonts w:ascii="宋体" w:hAnsi="宋体" w:cs="宋体"/>
                <w:sz w:val="24"/>
                <w:szCs w:val="24"/>
              </w:rPr>
            </w:pPr>
            <w:r>
              <w:rPr>
                <w:rFonts w:hint="eastAsia" w:ascii="宋体" w:hAnsi="宋体"/>
                <w:sz w:val="24"/>
                <w:szCs w:val="24"/>
                <w:lang w:eastAsia="zh-CN"/>
              </w:rPr>
              <w:t>安达市九洲火山250MW光伏发电项目</w:t>
            </w:r>
            <w:r>
              <w:rPr>
                <w:rFonts w:hint="eastAsia" w:ascii="宋体" w:hAnsi="宋体"/>
                <w:sz w:val="24"/>
                <w:szCs w:val="24"/>
              </w:rPr>
              <w:t>围栏施工工程</w:t>
            </w:r>
          </w:p>
        </w:tc>
        <w:tc>
          <w:tcPr>
            <w:tcW w:w="1617" w:type="dxa"/>
            <w:vAlign w:val="center"/>
          </w:tcPr>
          <w:p>
            <w:pPr>
              <w:spacing w:line="360" w:lineRule="auto"/>
              <w:rPr>
                <w:rFonts w:ascii="宋体" w:hAnsi="宋体" w:cs="宋体"/>
                <w:sz w:val="24"/>
                <w:szCs w:val="24"/>
              </w:rPr>
            </w:pPr>
            <w:r>
              <w:rPr>
                <w:rFonts w:hint="eastAsia" w:ascii="宋体" w:hAnsi="宋体"/>
                <w:sz w:val="24"/>
                <w:szCs w:val="24"/>
                <w:lang w:eastAsia="zh-CN"/>
              </w:rPr>
              <w:t>JZNY-GFFD-ZBWJ-2024-06</w:t>
            </w:r>
          </w:p>
        </w:tc>
        <w:tc>
          <w:tcPr>
            <w:tcW w:w="2286" w:type="dxa"/>
            <w:vAlign w:val="center"/>
          </w:tcPr>
          <w:p>
            <w:pPr>
              <w:spacing w:line="360" w:lineRule="auto"/>
              <w:ind w:firstLine="480" w:firstLineChars="200"/>
              <w:jc w:val="center"/>
              <w:rPr>
                <w:rFonts w:cs="宋体"/>
                <w:sz w:val="24"/>
                <w:szCs w:val="24"/>
              </w:rPr>
            </w:pPr>
          </w:p>
        </w:tc>
        <w:tc>
          <w:tcPr>
            <w:tcW w:w="1796" w:type="dxa"/>
            <w:vAlign w:val="center"/>
          </w:tcPr>
          <w:p>
            <w:pPr>
              <w:spacing w:line="360" w:lineRule="auto"/>
              <w:ind w:firstLine="480" w:firstLineChars="200"/>
              <w:jc w:val="center"/>
              <w:rPr>
                <w:rFonts w:cs="宋体"/>
                <w:sz w:val="24"/>
                <w:szCs w:val="24"/>
              </w:rPr>
            </w:pPr>
          </w:p>
        </w:tc>
        <w:tc>
          <w:tcPr>
            <w:tcW w:w="1793" w:type="dxa"/>
            <w:vAlign w:val="center"/>
          </w:tcPr>
          <w:p>
            <w:pPr>
              <w:spacing w:line="360" w:lineRule="auto"/>
              <w:ind w:firstLine="480" w:firstLineChars="200"/>
              <w:jc w:val="center"/>
              <w:rPr>
                <w:rFonts w:cs="宋体"/>
                <w:sz w:val="24"/>
                <w:szCs w:val="24"/>
              </w:rPr>
            </w:pPr>
          </w:p>
        </w:tc>
      </w:tr>
    </w:tbl>
    <w:p>
      <w:pPr>
        <w:widowControl/>
        <w:tabs>
          <w:tab w:val="left" w:pos="1918"/>
        </w:tabs>
        <w:adjustRightInd w:val="0"/>
        <w:spacing w:line="360" w:lineRule="auto"/>
        <w:ind w:firstLine="482" w:firstLineChars="200"/>
        <w:jc w:val="left"/>
        <w:outlineLvl w:val="0"/>
        <w:rPr>
          <w:rFonts w:ascii="宋体" w:hAnsi="宋体" w:cs="宋体"/>
          <w:b/>
          <w:color w:val="000000"/>
          <w:kern w:val="0"/>
          <w:sz w:val="24"/>
          <w:szCs w:val="24"/>
        </w:rPr>
      </w:pPr>
      <w:bookmarkStart w:id="6" w:name="_Toc524861536"/>
      <w:bookmarkStart w:id="7" w:name="_Toc685"/>
      <w:r>
        <w:rPr>
          <w:rFonts w:hint="eastAsia" w:cs="宋体"/>
          <w:b/>
          <w:color w:val="000000"/>
          <w:sz w:val="24"/>
          <w:szCs w:val="24"/>
          <w:lang w:val="en-US" w:eastAsia="zh-CN"/>
        </w:rPr>
        <w:t>1.9</w:t>
      </w:r>
      <w:bookmarkEnd w:id="6"/>
      <w:bookmarkEnd w:id="7"/>
      <w:bookmarkStart w:id="8" w:name="_Toc419464291"/>
      <w:bookmarkStart w:id="9" w:name="_Toc524861537"/>
      <w:bookmarkStart w:id="10" w:name="_Toc2514"/>
      <w:r>
        <w:rPr>
          <w:rFonts w:hint="eastAsia" w:cs="宋体"/>
          <w:b/>
          <w:color w:val="000000"/>
          <w:sz w:val="24"/>
          <w:szCs w:val="24"/>
          <w:lang w:val="en-US" w:eastAsia="zh-CN"/>
        </w:rPr>
        <w:t xml:space="preserve">. </w:t>
      </w:r>
      <w:r>
        <w:rPr>
          <w:rFonts w:hint="eastAsia" w:ascii="宋体" w:hAnsi="宋体" w:cs="宋体"/>
          <w:b/>
          <w:color w:val="000000"/>
          <w:kern w:val="0"/>
          <w:sz w:val="24"/>
          <w:szCs w:val="24"/>
        </w:rPr>
        <w:t>招标公告发布的媒介</w:t>
      </w:r>
      <w:bookmarkEnd w:id="8"/>
      <w:bookmarkEnd w:id="9"/>
      <w:bookmarkEnd w:id="10"/>
    </w:p>
    <w:p>
      <w:pPr>
        <w:widowControl/>
        <w:tabs>
          <w:tab w:val="left" w:pos="1918"/>
        </w:tabs>
        <w:adjustRightInd w:val="0"/>
        <w:spacing w:line="360" w:lineRule="auto"/>
        <w:ind w:firstLine="480" w:firstLineChars="200"/>
        <w:jc w:val="left"/>
        <w:rPr>
          <w:rFonts w:ascii="宋体" w:hAnsi="宋体" w:cs="宋体"/>
          <w:color w:val="000000"/>
          <w:kern w:val="0"/>
          <w:sz w:val="24"/>
          <w:szCs w:val="24"/>
        </w:rPr>
      </w:pPr>
      <w:bookmarkStart w:id="11" w:name="_Toc419464292"/>
      <w:bookmarkStart w:id="12" w:name="_Toc524861538"/>
      <w:bookmarkStart w:id="13" w:name="_Toc25923"/>
      <w:r>
        <w:rPr>
          <w:rFonts w:hint="eastAsia" w:ascii="宋体" w:hAnsi="宋体" w:cs="宋体"/>
          <w:color w:val="000000"/>
          <w:kern w:val="0"/>
          <w:sz w:val="24"/>
          <w:szCs w:val="24"/>
        </w:rPr>
        <w:t>本招标公告在</w:t>
      </w:r>
      <w:r>
        <w:rPr>
          <w:rFonts w:hint="eastAsia"/>
          <w:sz w:val="24"/>
          <w:szCs w:val="24"/>
        </w:rPr>
        <w:t>哈尔滨九洲集团股份有限公司</w:t>
      </w:r>
      <w:r>
        <w:rPr>
          <w:rFonts w:hint="eastAsia" w:ascii="宋体" w:hAnsi="宋体" w:cs="宋体"/>
          <w:color w:val="000000"/>
          <w:kern w:val="0"/>
          <w:sz w:val="24"/>
          <w:szCs w:val="24"/>
        </w:rPr>
        <w:t>网站上发布。</w:t>
      </w:r>
    </w:p>
    <w:bookmarkEnd w:id="11"/>
    <w:bookmarkEnd w:id="12"/>
    <w:bookmarkEnd w:id="13"/>
    <w:p>
      <w:pPr>
        <w:spacing w:line="360" w:lineRule="auto"/>
        <w:rPr>
          <w:rFonts w:ascii="宋体" w:hAnsi="宋体"/>
          <w:b/>
          <w:sz w:val="24"/>
          <w:szCs w:val="24"/>
          <w:highlight w:val="yellow"/>
        </w:rPr>
      </w:pPr>
      <w:r>
        <w:rPr>
          <w:rFonts w:hint="eastAsia" w:ascii="宋体" w:hAnsi="宋体"/>
          <w:b/>
          <w:sz w:val="24"/>
          <w:szCs w:val="24"/>
          <w:highlight w:val="yellow"/>
        </w:rPr>
        <w:t>汇款资料：</w:t>
      </w:r>
    </w:p>
    <w:p>
      <w:pPr>
        <w:widowControl/>
        <w:tabs>
          <w:tab w:val="left" w:pos="1918"/>
        </w:tabs>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户  名：哈尔滨九洲集团股份有限公司</w:t>
      </w:r>
    </w:p>
    <w:p>
      <w:pPr>
        <w:widowControl/>
        <w:tabs>
          <w:tab w:val="left" w:pos="1918"/>
        </w:tabs>
        <w:adjustRightInd w:val="0"/>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开户行：中国建设银行股份有限公司哈尔滨铁道支行</w:t>
      </w:r>
    </w:p>
    <w:p>
      <w:pPr>
        <w:widowControl/>
        <w:tabs>
          <w:tab w:val="left" w:pos="1918"/>
        </w:tabs>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账  号：23001867151050002942</w:t>
      </w:r>
    </w:p>
    <w:p>
      <w:pPr>
        <w:pStyle w:val="6"/>
        <w:numPr>
          <w:ilvl w:val="0"/>
          <w:numId w:val="0"/>
        </w:numPr>
        <w:tabs>
          <w:tab w:val="clear" w:pos="482"/>
        </w:tabs>
        <w:spacing w:line="360" w:lineRule="auto"/>
        <w:ind w:leftChars="200"/>
        <w:jc w:val="both"/>
        <w:rPr>
          <w:sz w:val="24"/>
          <w:szCs w:val="24"/>
        </w:rPr>
      </w:pPr>
      <w:r>
        <w:rPr>
          <w:rFonts w:hint="eastAsia" w:ascii="宋体" w:hAnsi="宋体" w:eastAsia="宋体" w:cs="宋体"/>
          <w:color w:val="000000"/>
          <w:kern w:val="0"/>
          <w:sz w:val="24"/>
          <w:szCs w:val="24"/>
          <w:lang w:val="en-US" w:eastAsia="zh-CN" w:bidi="ar-SA"/>
        </w:rPr>
        <w:t>汇入城市：黑龙江省哈尔滨市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4"/>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F5318C0"/>
    <w:rsid w:val="5F53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qFormat/>
    <w:uiPriority w:val="0"/>
    <w:pPr>
      <w:keepNext/>
      <w:numPr>
        <w:ilvl w:val="0"/>
        <w:numId w:val="1"/>
      </w:numPr>
      <w:outlineLvl w:val="1"/>
    </w:pPr>
    <w:rPr>
      <w:rFonts w:ascii="宋体" w:hAnsi="宋体"/>
      <w:b/>
      <w:sz w:val="24"/>
      <w:szCs w:val="20"/>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482"/>
      </w:tabs>
      <w:adjustRightInd w:val="0"/>
      <w:spacing w:line="396" w:lineRule="atLeast"/>
      <w:jc w:val="left"/>
      <w:textAlignment w:val="baseline"/>
    </w:pPr>
    <w:rPr>
      <w:rFonts w:ascii="宋体"/>
      <w:kern w:val="0"/>
      <w:sz w:val="28"/>
      <w:szCs w:val="20"/>
    </w:rPr>
  </w:style>
  <w:style w:type="paragraph" w:styleId="5">
    <w:name w:val="Normal Indent"/>
    <w:basedOn w:val="1"/>
    <w:qFormat/>
    <w:uiPriority w:val="0"/>
    <w:pPr>
      <w:adjustRightInd w:val="0"/>
      <w:spacing w:line="410" w:lineRule="atLeast"/>
      <w:ind w:firstLine="420"/>
      <w:jc w:val="left"/>
      <w:textAlignment w:val="baseline"/>
    </w:pPr>
    <w:rPr>
      <w:rFonts w:ascii="宋体"/>
      <w:kern w:val="0"/>
      <w:sz w:val="24"/>
      <w:szCs w:val="20"/>
    </w:rPr>
  </w:style>
  <w:style w:type="paragraph" w:styleId="6">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 w:type="character" w:styleId="9">
    <w:name w:val="Hyperlink"/>
    <w:basedOn w:val="8"/>
    <w:qFormat/>
    <w:uiPriority w:val="0"/>
    <w:rPr>
      <w:color w:val="0000FF"/>
      <w:u w:val="single"/>
    </w:rPr>
  </w:style>
  <w:style w:type="paragraph" w:customStyle="1" w:styleId="10">
    <w:name w:val="样式1"/>
    <w:basedOn w:val="1"/>
    <w:autoRedefine/>
    <w:qFormat/>
    <w:uiPriority w:val="0"/>
    <w:pPr>
      <w:adjustRightInd w:val="0"/>
      <w:spacing w:line="420" w:lineRule="auto"/>
      <w:jc w:val="center"/>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2024-04-29T01:44:00Z</dcterms:created>
  <dc:creator>Administrator</dc:creator>
  <cp:lastModifiedBy>Administrator</cp:lastModifiedBy>
  <dcterms:modified xsi:type="dcterms:W3CDTF">2024-04-29T01:52:18Z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8586379173FF4C44856757167ED8FA83_11</vt:lpwstr>
  </property>
</Properties>
</file>