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02" w:rsidRPr="00507D81" w:rsidRDefault="00F347C6" w:rsidP="00507D81">
      <w:pPr>
        <w:jc w:val="center"/>
        <w:rPr>
          <w:rFonts w:asciiTheme="minorEastAsia" w:hAnsiTheme="minorEastAsia"/>
          <w:sz w:val="32"/>
          <w:szCs w:val="21"/>
        </w:rPr>
      </w:pPr>
      <w:r w:rsidRPr="00507D81">
        <w:rPr>
          <w:rFonts w:asciiTheme="minorEastAsia" w:hAnsiTheme="minorEastAsia" w:hint="eastAsia"/>
          <w:sz w:val="32"/>
          <w:szCs w:val="21"/>
        </w:rPr>
        <w:t>关于</w:t>
      </w:r>
      <w:r w:rsidRPr="00507D81">
        <w:rPr>
          <w:rFonts w:asciiTheme="minorEastAsia" w:hAnsiTheme="minorEastAsia"/>
          <w:sz w:val="32"/>
          <w:szCs w:val="21"/>
        </w:rPr>
        <w:t>静态浇注设备的</w:t>
      </w:r>
      <w:r w:rsidRPr="00507D81">
        <w:rPr>
          <w:rFonts w:asciiTheme="minorEastAsia" w:hAnsiTheme="minorEastAsia" w:hint="eastAsia"/>
          <w:sz w:val="32"/>
          <w:szCs w:val="21"/>
        </w:rPr>
        <w:t>技术</w:t>
      </w:r>
      <w:r w:rsidRPr="00507D81">
        <w:rPr>
          <w:rFonts w:asciiTheme="minorEastAsia" w:hAnsiTheme="minorEastAsia"/>
          <w:sz w:val="32"/>
          <w:szCs w:val="21"/>
        </w:rPr>
        <w:t>要求</w:t>
      </w:r>
    </w:p>
    <w:p w:rsidR="00F347C6" w:rsidRPr="00507D81" w:rsidRDefault="00F347C6" w:rsidP="00507D81">
      <w:pPr>
        <w:pStyle w:val="a5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 w:hint="eastAsia"/>
          <w:sz w:val="24"/>
          <w:szCs w:val="24"/>
        </w:rPr>
        <w:t>设备</w:t>
      </w:r>
      <w:r w:rsidRPr="00507D81">
        <w:rPr>
          <w:rFonts w:asciiTheme="minorEastAsia" w:hAnsiTheme="minorEastAsia"/>
          <w:sz w:val="24"/>
          <w:szCs w:val="24"/>
        </w:rPr>
        <w:t>名称：</w:t>
      </w:r>
      <w:r w:rsidRPr="00507D81">
        <w:rPr>
          <w:rFonts w:asciiTheme="minorEastAsia" w:hAnsiTheme="minorEastAsia" w:hint="eastAsia"/>
          <w:sz w:val="24"/>
          <w:szCs w:val="24"/>
        </w:rPr>
        <w:t>静态</w:t>
      </w:r>
      <w:r w:rsidRPr="00507D81">
        <w:rPr>
          <w:rFonts w:asciiTheme="minorEastAsia" w:hAnsiTheme="minorEastAsia"/>
          <w:sz w:val="24"/>
          <w:szCs w:val="24"/>
        </w:rPr>
        <w:t>浇注</w:t>
      </w:r>
      <w:r w:rsidRPr="00507D81">
        <w:rPr>
          <w:rFonts w:asciiTheme="minorEastAsia" w:hAnsiTheme="minorEastAsia" w:hint="eastAsia"/>
          <w:sz w:val="24"/>
          <w:szCs w:val="24"/>
        </w:rPr>
        <w:t>设备</w:t>
      </w:r>
    </w:p>
    <w:p w:rsidR="00F347C6" w:rsidRPr="00507D81" w:rsidRDefault="00F347C6" w:rsidP="00507D81">
      <w:pPr>
        <w:pStyle w:val="a5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 w:hint="eastAsia"/>
          <w:sz w:val="24"/>
          <w:szCs w:val="24"/>
        </w:rPr>
        <w:t>设备</w:t>
      </w:r>
      <w:r w:rsidRPr="00507D81">
        <w:rPr>
          <w:rFonts w:asciiTheme="minorEastAsia" w:hAnsiTheme="minorEastAsia"/>
          <w:sz w:val="24"/>
          <w:szCs w:val="24"/>
        </w:rPr>
        <w:t>整体结构</w:t>
      </w:r>
      <w:r w:rsidRPr="00507D81">
        <w:rPr>
          <w:rFonts w:asciiTheme="minorEastAsia" w:hAnsiTheme="minorEastAsia" w:hint="eastAsia"/>
          <w:sz w:val="24"/>
          <w:szCs w:val="24"/>
        </w:rPr>
        <w:t>及</w:t>
      </w:r>
      <w:r w:rsidRPr="00507D81">
        <w:rPr>
          <w:rFonts w:asciiTheme="minorEastAsia" w:hAnsiTheme="minorEastAsia"/>
          <w:sz w:val="24"/>
          <w:szCs w:val="24"/>
        </w:rPr>
        <w:t>大部件</w:t>
      </w:r>
    </w:p>
    <w:p w:rsidR="009F1C2C" w:rsidRPr="00507D81" w:rsidRDefault="00F347C6" w:rsidP="00507D81">
      <w:pPr>
        <w:tabs>
          <w:tab w:val="left" w:pos="5914"/>
        </w:tabs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/>
          <w:sz w:val="24"/>
          <w:szCs w:val="24"/>
        </w:rPr>
        <w:t>2</w:t>
      </w:r>
      <w:r w:rsidRPr="00507D81">
        <w:rPr>
          <w:rFonts w:asciiTheme="minorEastAsia" w:hAnsiTheme="minorEastAsia" w:hint="eastAsia"/>
          <w:sz w:val="24"/>
          <w:szCs w:val="24"/>
        </w:rPr>
        <w:t>.1</w:t>
      </w:r>
      <w:r w:rsidR="009F1C2C" w:rsidRPr="00507D81"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  <w:t>浇注罐尺寸</w:t>
      </w:r>
      <w:r w:rsidR="009F1C2C" w:rsidRPr="00507D81">
        <w:rPr>
          <w:rFonts w:asciiTheme="minorEastAsia" w:hAnsiTheme="minorEastAsia" w:cs="宋体"/>
          <w:noProof/>
          <w:color w:val="000000"/>
          <w:spacing w:val="-4"/>
          <w:sz w:val="24"/>
          <w:szCs w:val="24"/>
        </w:rPr>
        <w:t>Φ2600×3500</w:t>
      </w:r>
      <w:r w:rsidR="009F1C2C" w:rsidRPr="00507D81">
        <w:rPr>
          <w:rFonts w:asciiTheme="minorEastAsia" w:hAnsiTheme="minorEastAsia" w:cs="Calibri"/>
          <w:noProof/>
          <w:color w:val="000000"/>
          <w:spacing w:val="3"/>
          <w:sz w:val="24"/>
          <w:szCs w:val="24"/>
        </w:rPr>
        <w:t> </w:t>
      </w:r>
      <w:r w:rsidR="009F1C2C" w:rsidRPr="00507D81">
        <w:rPr>
          <w:rFonts w:asciiTheme="minorEastAsia" w:hAnsiTheme="minorEastAsia" w:cs="宋体"/>
          <w:noProof/>
          <w:color w:val="000000"/>
          <w:spacing w:val="-6"/>
          <w:sz w:val="24"/>
          <w:szCs w:val="24"/>
        </w:rPr>
        <w:t>㎜</w:t>
      </w:r>
    </w:p>
    <w:p w:rsidR="00F347C6" w:rsidRPr="00507D81" w:rsidRDefault="009F1C2C" w:rsidP="00507D81">
      <w:pPr>
        <w:pStyle w:val="a5"/>
        <w:spacing w:line="480" w:lineRule="auto"/>
        <w:ind w:left="420" w:firstLineChars="0" w:firstLine="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 w:rsidRPr="00507D81">
        <w:rPr>
          <w:rFonts w:asciiTheme="minorEastAsia" w:hAnsiTheme="minorEastAsia" w:hint="eastAsia"/>
          <w:sz w:val="24"/>
          <w:szCs w:val="24"/>
        </w:rPr>
        <w:t>2.2</w:t>
      </w:r>
      <w:r w:rsidRPr="00507D81"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  <w:t>电子称重计量及填料拆包输送系统一套</w:t>
      </w:r>
    </w:p>
    <w:p w:rsidR="009F1C2C" w:rsidRPr="00507D81" w:rsidRDefault="009F1C2C" w:rsidP="00507D81">
      <w:pPr>
        <w:pStyle w:val="a5"/>
        <w:spacing w:line="480" w:lineRule="auto"/>
        <w:ind w:left="420" w:firstLineChars="0" w:firstLine="0"/>
        <w:rPr>
          <w:rFonts w:asciiTheme="minorEastAsia" w:hAnsiTheme="minorEastAsia" w:cs="宋体"/>
          <w:noProof/>
          <w:color w:val="000000"/>
          <w:spacing w:val="-6"/>
          <w:sz w:val="24"/>
          <w:szCs w:val="24"/>
        </w:rPr>
      </w:pPr>
      <w:r w:rsidRPr="00507D81">
        <w:rPr>
          <w:rFonts w:asciiTheme="minorEastAsia" w:hAnsiTheme="minorEastAsia" w:hint="eastAsia"/>
          <w:sz w:val="24"/>
          <w:szCs w:val="24"/>
        </w:rPr>
        <w:t>2.3</w:t>
      </w:r>
      <w:r w:rsidRPr="00507D81">
        <w:rPr>
          <w:rFonts w:asciiTheme="minorEastAsia" w:hAnsiTheme="minorEastAsia"/>
          <w:sz w:val="24"/>
          <w:szCs w:val="24"/>
        </w:rPr>
        <w:t xml:space="preserve"> </w:t>
      </w:r>
      <w:r w:rsidRPr="00507D81">
        <w:rPr>
          <w:rFonts w:asciiTheme="minorEastAsia" w:hAnsiTheme="minorEastAsia" w:cs="宋体"/>
          <w:noProof/>
          <w:color w:val="000000"/>
          <w:spacing w:val="-3"/>
          <w:sz w:val="24"/>
          <w:szCs w:val="24"/>
        </w:rPr>
        <w:t>500</w:t>
      </w:r>
      <w:r w:rsidRPr="00507D81">
        <w:rPr>
          <w:rFonts w:asciiTheme="minorEastAsia" w:hAnsiTheme="minorEastAsia" w:cs="Calibri"/>
          <w:noProof/>
          <w:color w:val="000000"/>
          <w:spacing w:val="3"/>
          <w:sz w:val="24"/>
          <w:szCs w:val="24"/>
        </w:rPr>
        <w:t> </w:t>
      </w:r>
      <w:r w:rsidRPr="00507D81">
        <w:rPr>
          <w:rFonts w:asciiTheme="minorEastAsia" w:hAnsiTheme="minorEastAsia" w:cs="宋体"/>
          <w:noProof/>
          <w:color w:val="000000"/>
          <w:spacing w:val="-6"/>
          <w:sz w:val="24"/>
          <w:szCs w:val="24"/>
        </w:rPr>
        <w:t>升树脂混合脱气罐系统一套</w:t>
      </w:r>
    </w:p>
    <w:p w:rsidR="009F1C2C" w:rsidRPr="00507D81" w:rsidRDefault="009F1C2C" w:rsidP="00507D81">
      <w:pPr>
        <w:pStyle w:val="a5"/>
        <w:spacing w:line="480" w:lineRule="auto"/>
        <w:ind w:left="420" w:firstLineChars="0" w:firstLine="0"/>
        <w:rPr>
          <w:rFonts w:asciiTheme="minorEastAsia" w:hAnsiTheme="minorEastAsia" w:cs="宋体"/>
          <w:noProof/>
          <w:color w:val="000000"/>
          <w:spacing w:val="-6"/>
          <w:sz w:val="24"/>
          <w:szCs w:val="24"/>
        </w:rPr>
      </w:pPr>
      <w:r w:rsidRPr="00507D81">
        <w:rPr>
          <w:rFonts w:asciiTheme="minorEastAsia" w:hAnsiTheme="minorEastAsia"/>
          <w:sz w:val="24"/>
          <w:szCs w:val="24"/>
        </w:rPr>
        <w:t xml:space="preserve">2.4 </w:t>
      </w:r>
      <w:r w:rsidRPr="00507D81">
        <w:rPr>
          <w:rFonts w:asciiTheme="minorEastAsia" w:hAnsiTheme="minorEastAsia" w:cs="宋体"/>
          <w:noProof/>
          <w:color w:val="000000"/>
          <w:spacing w:val="-3"/>
          <w:sz w:val="24"/>
          <w:szCs w:val="24"/>
        </w:rPr>
        <w:t>500</w:t>
      </w:r>
      <w:r w:rsidRPr="00507D81">
        <w:rPr>
          <w:rFonts w:asciiTheme="minorEastAsia" w:hAnsiTheme="minorEastAsia" w:cs="Calibri"/>
          <w:noProof/>
          <w:color w:val="000000"/>
          <w:spacing w:val="3"/>
          <w:sz w:val="24"/>
          <w:szCs w:val="24"/>
        </w:rPr>
        <w:t> </w:t>
      </w:r>
      <w:r w:rsidRPr="00507D81">
        <w:rPr>
          <w:rFonts w:asciiTheme="minorEastAsia" w:hAnsiTheme="minorEastAsia" w:cs="宋体"/>
          <w:noProof/>
          <w:color w:val="000000"/>
          <w:spacing w:val="-6"/>
          <w:sz w:val="24"/>
          <w:szCs w:val="24"/>
        </w:rPr>
        <w:t>升固化剂混合脱气罐系统一套</w:t>
      </w:r>
    </w:p>
    <w:p w:rsidR="00DC6A97" w:rsidRPr="00507D81" w:rsidRDefault="00DC6A97" w:rsidP="00507D81">
      <w:pPr>
        <w:pStyle w:val="a5"/>
        <w:spacing w:line="480" w:lineRule="auto"/>
        <w:ind w:left="420" w:firstLineChars="0" w:firstLine="0"/>
        <w:rPr>
          <w:rFonts w:asciiTheme="minorEastAsia" w:hAnsiTheme="minorEastAsia" w:cs="宋体"/>
          <w:noProof/>
          <w:color w:val="000000"/>
          <w:spacing w:val="-6"/>
          <w:sz w:val="24"/>
          <w:szCs w:val="24"/>
        </w:rPr>
      </w:pPr>
      <w:r w:rsidRPr="00507D81">
        <w:rPr>
          <w:rFonts w:asciiTheme="minorEastAsia" w:hAnsiTheme="minorEastAsia"/>
          <w:sz w:val="24"/>
          <w:szCs w:val="24"/>
        </w:rPr>
        <w:t xml:space="preserve">2.5 </w:t>
      </w:r>
      <w:r w:rsidRPr="00507D81">
        <w:rPr>
          <w:rFonts w:asciiTheme="minorEastAsia" w:hAnsiTheme="minorEastAsia" w:hint="eastAsia"/>
          <w:sz w:val="24"/>
          <w:szCs w:val="24"/>
        </w:rPr>
        <w:t>静态</w:t>
      </w:r>
      <w:r w:rsidRPr="00507D81">
        <w:rPr>
          <w:rFonts w:asciiTheme="minorEastAsia" w:hAnsiTheme="minorEastAsia"/>
          <w:sz w:val="24"/>
          <w:szCs w:val="24"/>
        </w:rPr>
        <w:t>混料器</w:t>
      </w:r>
      <w:r w:rsidRPr="00507D81">
        <w:rPr>
          <w:rFonts w:asciiTheme="minorEastAsia" w:hAnsiTheme="minorEastAsia" w:hint="eastAsia"/>
          <w:sz w:val="24"/>
          <w:szCs w:val="24"/>
        </w:rPr>
        <w:t>一套</w:t>
      </w:r>
    </w:p>
    <w:p w:rsidR="009F1C2C" w:rsidRPr="00507D81" w:rsidRDefault="009F1C2C" w:rsidP="00507D81">
      <w:pPr>
        <w:pStyle w:val="a5"/>
        <w:spacing w:line="48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/>
          <w:sz w:val="24"/>
          <w:szCs w:val="24"/>
        </w:rPr>
        <w:t>2.</w:t>
      </w:r>
      <w:r w:rsidR="00DC6A97" w:rsidRPr="00507D81">
        <w:rPr>
          <w:rFonts w:asciiTheme="minorEastAsia" w:hAnsiTheme="minorEastAsia"/>
          <w:sz w:val="24"/>
          <w:szCs w:val="24"/>
        </w:rPr>
        <w:t>6</w:t>
      </w:r>
      <w:r w:rsidRPr="00507D81">
        <w:rPr>
          <w:rFonts w:asciiTheme="minorEastAsia" w:hAnsiTheme="minorEastAsia"/>
          <w:sz w:val="24"/>
          <w:szCs w:val="24"/>
        </w:rPr>
        <w:t xml:space="preserve"> </w:t>
      </w:r>
      <w:r w:rsidRPr="00507D81">
        <w:rPr>
          <w:rFonts w:asciiTheme="minorEastAsia" w:hAnsiTheme="minorEastAsia" w:hint="eastAsia"/>
          <w:sz w:val="24"/>
          <w:szCs w:val="24"/>
        </w:rPr>
        <w:t>完备</w:t>
      </w:r>
      <w:r w:rsidRPr="00507D81">
        <w:rPr>
          <w:rFonts w:asciiTheme="minorEastAsia" w:hAnsiTheme="minorEastAsia"/>
          <w:sz w:val="24"/>
          <w:szCs w:val="24"/>
        </w:rPr>
        <w:t>的计量泵系统</w:t>
      </w:r>
    </w:p>
    <w:p w:rsidR="009F1C2C" w:rsidRPr="00507D81" w:rsidRDefault="00DC6A97" w:rsidP="00507D81">
      <w:pPr>
        <w:pStyle w:val="a5"/>
        <w:spacing w:line="48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 w:hint="eastAsia"/>
          <w:sz w:val="24"/>
          <w:szCs w:val="24"/>
        </w:rPr>
        <w:t>2.7</w:t>
      </w:r>
      <w:r w:rsidR="009F1C2C" w:rsidRPr="00507D81">
        <w:rPr>
          <w:rFonts w:asciiTheme="minorEastAsia" w:hAnsiTheme="minorEastAsia" w:hint="eastAsia"/>
          <w:sz w:val="24"/>
          <w:szCs w:val="24"/>
        </w:rPr>
        <w:t xml:space="preserve"> 完备</w:t>
      </w:r>
      <w:r w:rsidR="009F1C2C" w:rsidRPr="00507D81">
        <w:rPr>
          <w:rFonts w:asciiTheme="minorEastAsia" w:hAnsiTheme="minorEastAsia"/>
          <w:sz w:val="24"/>
          <w:szCs w:val="24"/>
        </w:rPr>
        <w:t>的真空系统</w:t>
      </w:r>
    </w:p>
    <w:p w:rsidR="009F1C2C" w:rsidRPr="00507D81" w:rsidRDefault="00DC6A97" w:rsidP="00507D81">
      <w:pPr>
        <w:pStyle w:val="a5"/>
        <w:spacing w:line="48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/>
          <w:sz w:val="24"/>
          <w:szCs w:val="24"/>
        </w:rPr>
        <w:t>2.8</w:t>
      </w:r>
      <w:r w:rsidR="009F1C2C" w:rsidRPr="00507D81">
        <w:rPr>
          <w:rFonts w:asciiTheme="minorEastAsia" w:hAnsiTheme="minorEastAsia"/>
          <w:sz w:val="24"/>
          <w:szCs w:val="24"/>
        </w:rPr>
        <w:t xml:space="preserve"> </w:t>
      </w:r>
      <w:r w:rsidR="009F1C2C" w:rsidRPr="00507D81">
        <w:rPr>
          <w:rFonts w:asciiTheme="minorEastAsia" w:hAnsiTheme="minorEastAsia" w:hint="eastAsia"/>
          <w:sz w:val="24"/>
          <w:szCs w:val="24"/>
        </w:rPr>
        <w:t>完备</w:t>
      </w:r>
      <w:r w:rsidR="009F1C2C" w:rsidRPr="00507D81">
        <w:rPr>
          <w:rFonts w:asciiTheme="minorEastAsia" w:hAnsiTheme="minorEastAsia"/>
          <w:sz w:val="24"/>
          <w:szCs w:val="24"/>
        </w:rPr>
        <w:t>的加热系统</w:t>
      </w:r>
    </w:p>
    <w:p w:rsidR="009F1C2C" w:rsidRPr="00507D81" w:rsidRDefault="00DC6A97" w:rsidP="00507D81">
      <w:pPr>
        <w:pStyle w:val="a5"/>
        <w:spacing w:line="48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 w:hint="eastAsia"/>
          <w:sz w:val="24"/>
          <w:szCs w:val="24"/>
        </w:rPr>
        <w:t>2.9</w:t>
      </w:r>
      <w:r w:rsidR="009F1C2C" w:rsidRPr="00507D81">
        <w:rPr>
          <w:rFonts w:asciiTheme="minorEastAsia" w:hAnsiTheme="minorEastAsia" w:hint="eastAsia"/>
          <w:sz w:val="24"/>
          <w:szCs w:val="24"/>
        </w:rPr>
        <w:t xml:space="preserve"> 带</w:t>
      </w:r>
      <w:r w:rsidR="009F1C2C" w:rsidRPr="00507D81">
        <w:rPr>
          <w:rFonts w:asciiTheme="minorEastAsia" w:hAnsiTheme="minorEastAsia"/>
          <w:sz w:val="24"/>
          <w:szCs w:val="24"/>
        </w:rPr>
        <w:t>填料系统满足上海江天</w:t>
      </w:r>
      <w:r w:rsidR="009F1C2C" w:rsidRPr="00507D81">
        <w:rPr>
          <w:rFonts w:asciiTheme="minorEastAsia" w:hAnsiTheme="minorEastAsia" w:hint="eastAsia"/>
          <w:sz w:val="24"/>
          <w:szCs w:val="24"/>
        </w:rPr>
        <w:t>5211</w:t>
      </w:r>
      <w:r w:rsidR="00507D81">
        <w:rPr>
          <w:rFonts w:asciiTheme="minorEastAsia" w:hAnsiTheme="minorEastAsia" w:hint="eastAsia"/>
          <w:sz w:val="24"/>
          <w:szCs w:val="24"/>
        </w:rPr>
        <w:t>系列</w:t>
      </w:r>
      <w:r w:rsidR="009F1C2C" w:rsidRPr="00507D81">
        <w:rPr>
          <w:rFonts w:asciiTheme="minorEastAsia" w:hAnsiTheme="minorEastAsia" w:hint="eastAsia"/>
          <w:sz w:val="24"/>
          <w:szCs w:val="24"/>
        </w:rPr>
        <w:t>树脂</w:t>
      </w:r>
      <w:r w:rsidR="009F1C2C" w:rsidRPr="00507D81">
        <w:rPr>
          <w:rFonts w:asciiTheme="minorEastAsia" w:hAnsiTheme="minorEastAsia"/>
          <w:sz w:val="24"/>
          <w:szCs w:val="24"/>
        </w:rPr>
        <w:t>固化剂硅微粉</w:t>
      </w:r>
      <w:r w:rsidR="009F1C2C" w:rsidRPr="00507D81">
        <w:rPr>
          <w:rFonts w:asciiTheme="minorEastAsia" w:hAnsiTheme="minorEastAsia" w:hint="eastAsia"/>
          <w:sz w:val="24"/>
          <w:szCs w:val="24"/>
        </w:rPr>
        <w:t>1:1:2</w:t>
      </w:r>
      <w:r w:rsidR="008D39A4" w:rsidRPr="00507D81">
        <w:rPr>
          <w:rFonts w:asciiTheme="minorEastAsia" w:hAnsiTheme="minorEastAsia" w:hint="eastAsia"/>
          <w:sz w:val="24"/>
          <w:szCs w:val="24"/>
        </w:rPr>
        <w:t>，</w:t>
      </w:r>
      <w:r w:rsidR="008D39A4" w:rsidRPr="00507D81">
        <w:rPr>
          <w:rFonts w:asciiTheme="minorEastAsia" w:hAnsiTheme="minorEastAsia"/>
          <w:sz w:val="24"/>
          <w:szCs w:val="24"/>
        </w:rPr>
        <w:t>自动</w:t>
      </w:r>
      <w:r w:rsidR="008D39A4" w:rsidRPr="00507D81">
        <w:rPr>
          <w:rFonts w:asciiTheme="minorEastAsia" w:hAnsiTheme="minorEastAsia" w:hint="eastAsia"/>
          <w:sz w:val="24"/>
          <w:szCs w:val="24"/>
        </w:rPr>
        <w:t>浇注</w:t>
      </w:r>
    </w:p>
    <w:p w:rsidR="008D39A4" w:rsidRPr="00507D81" w:rsidRDefault="00DC6A97" w:rsidP="00507D81">
      <w:pPr>
        <w:pStyle w:val="a5"/>
        <w:spacing w:line="48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/>
          <w:sz w:val="24"/>
          <w:szCs w:val="24"/>
        </w:rPr>
        <w:t>3.0</w:t>
      </w:r>
      <w:r w:rsidR="008D39A4" w:rsidRPr="00507D81">
        <w:rPr>
          <w:rFonts w:asciiTheme="minorEastAsia" w:hAnsiTheme="minorEastAsia"/>
          <w:sz w:val="24"/>
          <w:szCs w:val="24"/>
        </w:rPr>
        <w:t xml:space="preserve"> </w:t>
      </w:r>
      <w:r w:rsidR="008D39A4" w:rsidRPr="00507D81">
        <w:rPr>
          <w:rFonts w:asciiTheme="minorEastAsia" w:hAnsiTheme="minorEastAsia" w:hint="eastAsia"/>
          <w:sz w:val="24"/>
          <w:szCs w:val="24"/>
        </w:rPr>
        <w:t>傻瓜式</w:t>
      </w:r>
      <w:r w:rsidR="008D39A4" w:rsidRPr="00507D81">
        <w:rPr>
          <w:rFonts w:asciiTheme="minorEastAsia" w:hAnsiTheme="minorEastAsia"/>
          <w:sz w:val="24"/>
          <w:szCs w:val="24"/>
        </w:rPr>
        <w:t>系统操作</w:t>
      </w:r>
      <w:r w:rsidR="00507D81">
        <w:rPr>
          <w:rFonts w:asciiTheme="minorEastAsia" w:hAnsiTheme="minorEastAsia" w:hint="eastAsia"/>
          <w:sz w:val="24"/>
          <w:szCs w:val="24"/>
        </w:rPr>
        <w:t>，</w:t>
      </w:r>
      <w:r w:rsidR="00507D81">
        <w:rPr>
          <w:rFonts w:asciiTheme="minorEastAsia" w:hAnsiTheme="minorEastAsia"/>
          <w:sz w:val="24"/>
          <w:szCs w:val="24"/>
        </w:rPr>
        <w:t>简单易学</w:t>
      </w:r>
    </w:p>
    <w:p w:rsidR="008D39A4" w:rsidRPr="00507D81" w:rsidRDefault="00DC6A97" w:rsidP="00507D81">
      <w:pPr>
        <w:pStyle w:val="a5"/>
        <w:spacing w:line="48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 w:hint="eastAsia"/>
          <w:sz w:val="24"/>
          <w:szCs w:val="24"/>
        </w:rPr>
        <w:t>3.1</w:t>
      </w:r>
      <w:r w:rsidR="008D39A4" w:rsidRPr="00507D81">
        <w:rPr>
          <w:rFonts w:asciiTheme="minorEastAsia" w:hAnsiTheme="minorEastAsia" w:hint="eastAsia"/>
          <w:sz w:val="24"/>
          <w:szCs w:val="24"/>
        </w:rPr>
        <w:t xml:space="preserve"> 完整</w:t>
      </w:r>
      <w:r w:rsidR="008D39A4" w:rsidRPr="00507D81">
        <w:rPr>
          <w:rFonts w:asciiTheme="minorEastAsia" w:hAnsiTheme="minorEastAsia"/>
          <w:sz w:val="24"/>
          <w:szCs w:val="24"/>
        </w:rPr>
        <w:t>的</w:t>
      </w:r>
      <w:r w:rsidR="008D39A4" w:rsidRPr="00507D81">
        <w:rPr>
          <w:rFonts w:asciiTheme="minorEastAsia" w:hAnsiTheme="minorEastAsia" w:hint="eastAsia"/>
          <w:sz w:val="24"/>
          <w:szCs w:val="24"/>
        </w:rPr>
        <w:t>控制</w:t>
      </w:r>
      <w:r w:rsidR="008D39A4" w:rsidRPr="00507D81">
        <w:rPr>
          <w:rFonts w:asciiTheme="minorEastAsia" w:hAnsiTheme="minorEastAsia"/>
          <w:sz w:val="24"/>
          <w:szCs w:val="24"/>
        </w:rPr>
        <w:t>系统</w:t>
      </w:r>
      <w:r w:rsidR="00507D81">
        <w:rPr>
          <w:rFonts w:asciiTheme="minorEastAsia" w:hAnsiTheme="minorEastAsia" w:hint="eastAsia"/>
          <w:sz w:val="24"/>
          <w:szCs w:val="24"/>
        </w:rPr>
        <w:t>，</w:t>
      </w:r>
      <w:r w:rsidR="00507D81">
        <w:rPr>
          <w:rFonts w:asciiTheme="minorEastAsia" w:hAnsiTheme="minorEastAsia"/>
          <w:sz w:val="24"/>
          <w:szCs w:val="24"/>
        </w:rPr>
        <w:t>并明确</w:t>
      </w:r>
      <w:r w:rsidR="00507D81">
        <w:rPr>
          <w:rFonts w:asciiTheme="minorEastAsia" w:hAnsiTheme="minorEastAsia" w:hint="eastAsia"/>
          <w:sz w:val="24"/>
          <w:szCs w:val="24"/>
        </w:rPr>
        <w:t>版本</w:t>
      </w:r>
      <w:r w:rsidR="00507D81">
        <w:rPr>
          <w:rFonts w:asciiTheme="minorEastAsia" w:hAnsiTheme="minorEastAsia"/>
          <w:sz w:val="24"/>
          <w:szCs w:val="24"/>
        </w:rPr>
        <w:t>，升级时间及后续服务保障</w:t>
      </w:r>
    </w:p>
    <w:p w:rsidR="008D39A4" w:rsidRPr="00507D81" w:rsidRDefault="00DC6A97" w:rsidP="00507D81">
      <w:pPr>
        <w:pStyle w:val="a5"/>
        <w:spacing w:line="48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 w:hint="eastAsia"/>
          <w:sz w:val="24"/>
          <w:szCs w:val="24"/>
        </w:rPr>
        <w:t>3.2</w:t>
      </w:r>
      <w:r w:rsidR="008D39A4" w:rsidRPr="00507D81">
        <w:rPr>
          <w:rFonts w:asciiTheme="minorEastAsia" w:hAnsiTheme="minorEastAsia"/>
          <w:sz w:val="24"/>
          <w:szCs w:val="24"/>
        </w:rPr>
        <w:t xml:space="preserve"> </w:t>
      </w:r>
      <w:r w:rsidR="008D39A4" w:rsidRPr="00507D81">
        <w:rPr>
          <w:rFonts w:asciiTheme="minorEastAsia" w:hAnsiTheme="minorEastAsia" w:hint="eastAsia"/>
          <w:sz w:val="24"/>
          <w:szCs w:val="24"/>
        </w:rPr>
        <w:t>伴热</w:t>
      </w:r>
      <w:r w:rsidR="008D39A4" w:rsidRPr="00507D81">
        <w:rPr>
          <w:rFonts w:asciiTheme="minorEastAsia" w:hAnsiTheme="minorEastAsia"/>
          <w:sz w:val="24"/>
          <w:szCs w:val="24"/>
        </w:rPr>
        <w:t>系统考虑充分考虑</w:t>
      </w:r>
      <w:r w:rsidR="008D39A4" w:rsidRPr="00507D81">
        <w:rPr>
          <w:rFonts w:asciiTheme="minorEastAsia" w:hAnsiTheme="minorEastAsia" w:hint="eastAsia"/>
          <w:sz w:val="24"/>
          <w:szCs w:val="24"/>
        </w:rPr>
        <w:t>北方</w:t>
      </w:r>
      <w:r w:rsidR="008D39A4" w:rsidRPr="00507D81">
        <w:rPr>
          <w:rFonts w:asciiTheme="minorEastAsia" w:hAnsiTheme="minorEastAsia"/>
          <w:sz w:val="24"/>
          <w:szCs w:val="24"/>
        </w:rPr>
        <w:t>车间的使用环境</w:t>
      </w:r>
      <w:r w:rsidR="008D39A4" w:rsidRPr="00507D81">
        <w:rPr>
          <w:rFonts w:asciiTheme="minorEastAsia" w:hAnsiTheme="minorEastAsia" w:hint="eastAsia"/>
          <w:sz w:val="24"/>
          <w:szCs w:val="24"/>
        </w:rPr>
        <w:t>5℃</w:t>
      </w:r>
      <w:r w:rsidR="008D39A4" w:rsidRPr="00507D81">
        <w:rPr>
          <w:rFonts w:asciiTheme="minorEastAsia" w:hAnsiTheme="minorEastAsia"/>
          <w:sz w:val="24"/>
          <w:szCs w:val="24"/>
        </w:rPr>
        <w:t>~</w:t>
      </w:r>
      <w:r w:rsidR="00507D81" w:rsidRPr="00507D81">
        <w:rPr>
          <w:rFonts w:asciiTheme="minorEastAsia" w:hAnsiTheme="minorEastAsia"/>
          <w:sz w:val="24"/>
          <w:szCs w:val="24"/>
        </w:rPr>
        <w:t>40</w:t>
      </w:r>
      <w:r w:rsidR="008D39A4" w:rsidRPr="00507D81">
        <w:rPr>
          <w:rFonts w:asciiTheme="minorEastAsia" w:hAnsiTheme="minorEastAsia"/>
          <w:sz w:val="24"/>
          <w:szCs w:val="24"/>
        </w:rPr>
        <w:t>℃</w:t>
      </w:r>
    </w:p>
    <w:p w:rsidR="008D39A4" w:rsidRPr="00507D81" w:rsidRDefault="008D39A4" w:rsidP="00507D81">
      <w:pPr>
        <w:pStyle w:val="a5"/>
        <w:spacing w:line="48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 w:hint="eastAsia"/>
          <w:sz w:val="24"/>
          <w:szCs w:val="24"/>
        </w:rPr>
        <w:t>3.</w:t>
      </w:r>
      <w:r w:rsidR="00DC6A97" w:rsidRPr="00507D81">
        <w:rPr>
          <w:rFonts w:asciiTheme="minorEastAsia" w:hAnsiTheme="minorEastAsia"/>
          <w:sz w:val="24"/>
          <w:szCs w:val="24"/>
        </w:rPr>
        <w:t>3</w:t>
      </w:r>
      <w:r w:rsidRPr="00507D81">
        <w:rPr>
          <w:rFonts w:asciiTheme="minorEastAsia" w:hAnsiTheme="minorEastAsia" w:hint="eastAsia"/>
          <w:sz w:val="24"/>
          <w:szCs w:val="24"/>
        </w:rPr>
        <w:t xml:space="preserve"> </w:t>
      </w:r>
      <w:r w:rsidRPr="00507D81">
        <w:rPr>
          <w:rFonts w:asciiTheme="minorEastAsia" w:hAnsiTheme="minorEastAsia"/>
          <w:sz w:val="24"/>
          <w:szCs w:val="24"/>
        </w:rPr>
        <w:t>其他</w:t>
      </w:r>
      <w:r w:rsidRPr="00507D81">
        <w:rPr>
          <w:rFonts w:asciiTheme="minorEastAsia" w:hAnsiTheme="minorEastAsia" w:hint="eastAsia"/>
          <w:sz w:val="24"/>
          <w:szCs w:val="24"/>
        </w:rPr>
        <w:t>冷却系统</w:t>
      </w:r>
      <w:r w:rsidRPr="00507D81">
        <w:rPr>
          <w:rFonts w:asciiTheme="minorEastAsia" w:hAnsiTheme="minorEastAsia"/>
          <w:sz w:val="24"/>
          <w:szCs w:val="24"/>
        </w:rPr>
        <w:t>，转接小车，钢架等</w:t>
      </w:r>
    </w:p>
    <w:p w:rsidR="00F347C6" w:rsidRPr="00507D81" w:rsidRDefault="00F347C6" w:rsidP="00507D81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品牌</w:t>
      </w:r>
      <w:r w:rsidRPr="00507D81">
        <w:rPr>
          <w:sz w:val="24"/>
          <w:szCs w:val="24"/>
        </w:rPr>
        <w:t>要求</w:t>
      </w:r>
    </w:p>
    <w:p w:rsidR="00F347C6" w:rsidRPr="00507D81" w:rsidRDefault="008D39A4" w:rsidP="00507D81">
      <w:pPr>
        <w:pStyle w:val="a5"/>
        <w:spacing w:line="480" w:lineRule="auto"/>
        <w:ind w:left="420" w:firstLineChars="0" w:firstLine="0"/>
        <w:rPr>
          <w:rFonts w:ascii="Calibri" w:hAnsi="Calibri" w:cs="Calibri"/>
          <w:noProof/>
          <w:color w:val="000000"/>
          <w:spacing w:val="3"/>
          <w:sz w:val="24"/>
          <w:szCs w:val="24"/>
        </w:rPr>
      </w:pPr>
      <w:r w:rsidRPr="00507D81">
        <w:rPr>
          <w:sz w:val="24"/>
          <w:szCs w:val="24"/>
        </w:rPr>
        <w:t>3</w:t>
      </w:r>
      <w:r w:rsidR="00F347C6" w:rsidRPr="00507D81">
        <w:rPr>
          <w:rFonts w:hint="eastAsia"/>
          <w:sz w:val="24"/>
          <w:szCs w:val="24"/>
        </w:rPr>
        <w:t>.1</w:t>
      </w:r>
      <w:r w:rsidR="00DC6A97" w:rsidRPr="00507D81">
        <w:rPr>
          <w:sz w:val="24"/>
          <w:szCs w:val="24"/>
        </w:rPr>
        <w:t xml:space="preserve"> </w:t>
      </w:r>
      <w:r w:rsidR="00F347C6" w:rsidRPr="00507D81">
        <w:rPr>
          <w:rFonts w:hint="eastAsia"/>
          <w:sz w:val="24"/>
          <w:szCs w:val="24"/>
        </w:rPr>
        <w:t>真空</w:t>
      </w:r>
      <w:r w:rsidR="00F347C6" w:rsidRPr="00507D81">
        <w:rPr>
          <w:sz w:val="24"/>
          <w:szCs w:val="24"/>
        </w:rPr>
        <w:t>泵，前级真空泵要求德国莱宝</w:t>
      </w:r>
      <w:r w:rsidR="00F347C6" w:rsidRPr="00507D81">
        <w:rPr>
          <w:rFonts w:hint="eastAsia"/>
          <w:sz w:val="24"/>
          <w:szCs w:val="24"/>
        </w:rPr>
        <w:t>，</w:t>
      </w:r>
      <w:r w:rsidR="00F347C6" w:rsidRPr="00507D81">
        <w:rPr>
          <w:rFonts w:ascii="宋体" w:eastAsia="宋体" w:hAnsi="宋体" w:cs="宋体"/>
          <w:noProof/>
          <w:color w:val="000000"/>
          <w:spacing w:val="-6"/>
          <w:sz w:val="24"/>
          <w:szCs w:val="24"/>
        </w:rPr>
        <w:t>罗茨泵为上海阳光</w:t>
      </w:r>
      <w:r w:rsidR="00F347C6" w:rsidRPr="00507D81">
        <w:rPr>
          <w:rFonts w:ascii="Calibri" w:hAnsi="Calibri" w:cs="Calibri"/>
          <w:noProof/>
          <w:color w:val="000000"/>
          <w:spacing w:val="3"/>
          <w:sz w:val="24"/>
          <w:szCs w:val="24"/>
        </w:rPr>
        <w:t> </w:t>
      </w:r>
    </w:p>
    <w:p w:rsidR="00F347C6" w:rsidRPr="00507D81" w:rsidRDefault="008D39A4" w:rsidP="00507D81">
      <w:pPr>
        <w:pStyle w:val="a5"/>
        <w:spacing w:line="480" w:lineRule="auto"/>
        <w:ind w:left="420" w:firstLineChars="0" w:firstLine="0"/>
        <w:rPr>
          <w:rFonts w:ascii="Calibri" w:hAnsi="Calibri" w:cs="Calibri"/>
          <w:noProof/>
          <w:color w:val="000000"/>
          <w:spacing w:val="3"/>
          <w:sz w:val="24"/>
          <w:szCs w:val="24"/>
        </w:rPr>
      </w:pPr>
      <w:r w:rsidRPr="00507D81">
        <w:rPr>
          <w:rFonts w:ascii="Calibri" w:hAnsi="Calibri" w:cs="Calibri"/>
          <w:noProof/>
          <w:color w:val="000000"/>
          <w:spacing w:val="3"/>
          <w:sz w:val="24"/>
          <w:szCs w:val="24"/>
        </w:rPr>
        <w:t>3</w:t>
      </w:r>
      <w:r w:rsidR="00F347C6" w:rsidRPr="00507D81">
        <w:rPr>
          <w:rFonts w:ascii="Calibri" w:hAnsi="Calibri" w:cs="Calibri"/>
          <w:noProof/>
          <w:color w:val="000000"/>
          <w:spacing w:val="3"/>
          <w:sz w:val="24"/>
          <w:szCs w:val="24"/>
        </w:rPr>
        <w:t>.2</w:t>
      </w:r>
      <w:r w:rsidR="00F347C6" w:rsidRPr="00507D81">
        <w:rPr>
          <w:rFonts w:ascii="Calibri" w:hAnsi="Calibri" w:cs="Calibri" w:hint="eastAsia"/>
          <w:noProof/>
          <w:color w:val="000000"/>
          <w:spacing w:val="3"/>
          <w:sz w:val="24"/>
          <w:szCs w:val="24"/>
        </w:rPr>
        <w:t>电控柜</w:t>
      </w:r>
      <w:r w:rsidR="00F347C6" w:rsidRPr="00507D81">
        <w:rPr>
          <w:rFonts w:ascii="Calibri" w:hAnsi="Calibri" w:cs="Calibri"/>
          <w:noProof/>
          <w:color w:val="000000"/>
          <w:spacing w:val="3"/>
          <w:sz w:val="24"/>
          <w:szCs w:val="24"/>
        </w:rPr>
        <w:t>及元器件要求施耐德</w:t>
      </w:r>
      <w:r w:rsidRPr="00507D81">
        <w:rPr>
          <w:rFonts w:ascii="Calibri" w:hAnsi="Calibri" w:cs="Calibri" w:hint="eastAsia"/>
          <w:noProof/>
          <w:color w:val="000000"/>
          <w:spacing w:val="3"/>
          <w:sz w:val="24"/>
          <w:szCs w:val="24"/>
        </w:rPr>
        <w:t>或</w:t>
      </w:r>
      <w:r w:rsidRPr="00507D81">
        <w:rPr>
          <w:rFonts w:ascii="Calibri" w:hAnsi="Calibri" w:cs="Calibri"/>
          <w:noProof/>
          <w:color w:val="000000"/>
          <w:spacing w:val="3"/>
          <w:sz w:val="24"/>
          <w:szCs w:val="24"/>
        </w:rPr>
        <w:t>西门子</w:t>
      </w:r>
    </w:p>
    <w:p w:rsidR="00F347C6" w:rsidRPr="00507D81" w:rsidRDefault="008D39A4" w:rsidP="00507D81">
      <w:pPr>
        <w:pStyle w:val="a5"/>
        <w:spacing w:line="480" w:lineRule="auto"/>
        <w:ind w:left="420" w:firstLineChars="0" w:firstLine="0"/>
        <w:rPr>
          <w:sz w:val="24"/>
          <w:szCs w:val="24"/>
        </w:rPr>
      </w:pPr>
      <w:r w:rsidRPr="00507D81">
        <w:rPr>
          <w:sz w:val="24"/>
          <w:szCs w:val="24"/>
        </w:rPr>
        <w:t>3</w:t>
      </w:r>
      <w:r w:rsidR="00F347C6" w:rsidRPr="00507D81">
        <w:rPr>
          <w:rFonts w:hint="eastAsia"/>
          <w:sz w:val="24"/>
          <w:szCs w:val="24"/>
        </w:rPr>
        <w:t>.3</w:t>
      </w:r>
      <w:r w:rsidRPr="00507D81">
        <w:rPr>
          <w:sz w:val="24"/>
          <w:szCs w:val="24"/>
        </w:rPr>
        <w:t xml:space="preserve"> </w:t>
      </w:r>
      <w:r w:rsidR="00F347C6" w:rsidRPr="00507D81">
        <w:rPr>
          <w:rFonts w:hint="eastAsia"/>
          <w:sz w:val="24"/>
          <w:szCs w:val="24"/>
        </w:rPr>
        <w:t>控制</w:t>
      </w:r>
      <w:r w:rsidR="00F347C6" w:rsidRPr="00507D81">
        <w:rPr>
          <w:sz w:val="24"/>
          <w:szCs w:val="24"/>
        </w:rPr>
        <w:t>系统要求国内一线品牌</w:t>
      </w:r>
    </w:p>
    <w:p w:rsidR="00DC6A97" w:rsidRPr="00507D81" w:rsidRDefault="00DC6A97" w:rsidP="00507D81">
      <w:pPr>
        <w:pStyle w:val="a5"/>
        <w:spacing w:line="480" w:lineRule="auto"/>
        <w:ind w:left="420" w:firstLineChars="0" w:firstLine="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3.4</w:t>
      </w:r>
      <w:r w:rsidRPr="00507D81">
        <w:rPr>
          <w:sz w:val="24"/>
          <w:szCs w:val="24"/>
        </w:rPr>
        <w:t xml:space="preserve"> </w:t>
      </w:r>
      <w:r w:rsidRPr="00507D81">
        <w:rPr>
          <w:rFonts w:hint="eastAsia"/>
          <w:sz w:val="24"/>
          <w:szCs w:val="24"/>
        </w:rPr>
        <w:t>金属件</w:t>
      </w:r>
      <w:r w:rsidRPr="00507D81">
        <w:rPr>
          <w:sz w:val="24"/>
          <w:szCs w:val="24"/>
        </w:rPr>
        <w:t>要充分考虑使用性选择优质不锈钢及钢材</w:t>
      </w:r>
      <w:r w:rsidRPr="00507D81">
        <w:rPr>
          <w:rFonts w:hint="eastAsia"/>
          <w:sz w:val="24"/>
          <w:szCs w:val="24"/>
        </w:rPr>
        <w:t>质保期</w:t>
      </w:r>
      <w:r w:rsidRPr="00507D81">
        <w:rPr>
          <w:sz w:val="24"/>
          <w:szCs w:val="24"/>
        </w:rPr>
        <w:t>内不能出现锈蚀</w:t>
      </w:r>
    </w:p>
    <w:p w:rsidR="00507D81" w:rsidRDefault="00507D81" w:rsidP="00507D81">
      <w:pPr>
        <w:pStyle w:val="a5"/>
        <w:spacing w:line="480" w:lineRule="auto"/>
        <w:ind w:left="420" w:firstLineChars="0" w:firstLine="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 xml:space="preserve">3.5 </w:t>
      </w:r>
      <w:r w:rsidRPr="00507D81">
        <w:rPr>
          <w:rFonts w:hint="eastAsia"/>
          <w:sz w:val="24"/>
          <w:szCs w:val="24"/>
        </w:rPr>
        <w:t>产品</w:t>
      </w:r>
      <w:r w:rsidRPr="00507D81">
        <w:rPr>
          <w:sz w:val="24"/>
          <w:szCs w:val="24"/>
        </w:rPr>
        <w:t>外观美观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无</w:t>
      </w:r>
      <w:r w:rsidRPr="00507D81">
        <w:rPr>
          <w:sz w:val="24"/>
          <w:szCs w:val="24"/>
        </w:rPr>
        <w:t>尖角毛刺，喷漆漆膜均匀光滑亮泽，质保期内</w:t>
      </w:r>
      <w:r w:rsidRPr="00507D81">
        <w:rPr>
          <w:rFonts w:hint="eastAsia"/>
          <w:sz w:val="24"/>
          <w:szCs w:val="24"/>
        </w:rPr>
        <w:t>无</w:t>
      </w:r>
      <w:r w:rsidRPr="00507D81">
        <w:rPr>
          <w:sz w:val="24"/>
          <w:szCs w:val="24"/>
        </w:rPr>
        <w:t>锈蚀</w:t>
      </w:r>
    </w:p>
    <w:p w:rsidR="00507D81" w:rsidRPr="00507D81" w:rsidRDefault="00507D81" w:rsidP="00507D81">
      <w:pPr>
        <w:pStyle w:val="a5"/>
        <w:spacing w:line="480" w:lineRule="auto"/>
        <w:ind w:left="420" w:firstLineChars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3.6 </w:t>
      </w:r>
      <w:r>
        <w:rPr>
          <w:rFonts w:hint="eastAsia"/>
          <w:sz w:val="24"/>
          <w:szCs w:val="24"/>
        </w:rPr>
        <w:t>密封</w:t>
      </w:r>
      <w:r>
        <w:rPr>
          <w:sz w:val="24"/>
          <w:szCs w:val="24"/>
        </w:rPr>
        <w:t>胶圈要求</w:t>
      </w:r>
      <w:r>
        <w:rPr>
          <w:rFonts w:hint="eastAsia"/>
          <w:sz w:val="24"/>
          <w:szCs w:val="24"/>
        </w:rPr>
        <w:t>优质</w:t>
      </w:r>
      <w:r>
        <w:rPr>
          <w:sz w:val="24"/>
          <w:szCs w:val="24"/>
        </w:rPr>
        <w:t>材料，</w:t>
      </w:r>
      <w:r w:rsidR="00B87478">
        <w:rPr>
          <w:rFonts w:hint="eastAsia"/>
          <w:sz w:val="24"/>
          <w:szCs w:val="24"/>
        </w:rPr>
        <w:t>质保期</w:t>
      </w:r>
      <w:r w:rsidR="00B87478">
        <w:rPr>
          <w:sz w:val="24"/>
          <w:szCs w:val="24"/>
        </w:rPr>
        <w:t>内</w:t>
      </w:r>
      <w:r w:rsidR="00B87478">
        <w:rPr>
          <w:rFonts w:hint="eastAsia"/>
          <w:sz w:val="24"/>
          <w:szCs w:val="24"/>
        </w:rPr>
        <w:t>无</w:t>
      </w:r>
      <w:r w:rsidR="00B87478">
        <w:rPr>
          <w:sz w:val="24"/>
          <w:szCs w:val="24"/>
        </w:rPr>
        <w:t>漏气，龟裂等情况</w:t>
      </w:r>
    </w:p>
    <w:p w:rsidR="00F347C6" w:rsidRPr="00507D81" w:rsidRDefault="00F347C6" w:rsidP="00507D81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性能</w:t>
      </w:r>
      <w:r w:rsidRPr="00507D81">
        <w:rPr>
          <w:sz w:val="24"/>
          <w:szCs w:val="24"/>
        </w:rPr>
        <w:t>要求</w:t>
      </w:r>
    </w:p>
    <w:p w:rsidR="009F1C2C" w:rsidRPr="00507D81" w:rsidRDefault="008D39A4" w:rsidP="00507D81">
      <w:pPr>
        <w:spacing w:line="480" w:lineRule="auto"/>
        <w:ind w:left="42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4.</w:t>
      </w:r>
      <w:r w:rsidRPr="00507D81">
        <w:rPr>
          <w:sz w:val="24"/>
          <w:szCs w:val="24"/>
        </w:rPr>
        <w:t>1</w:t>
      </w:r>
      <w:r w:rsidRPr="00507D81">
        <w:rPr>
          <w:rFonts w:hint="eastAsia"/>
          <w:sz w:val="24"/>
          <w:szCs w:val="24"/>
        </w:rPr>
        <w:t>真空度</w:t>
      </w:r>
      <w:r w:rsidRPr="00507D81">
        <w:rPr>
          <w:sz w:val="24"/>
          <w:szCs w:val="24"/>
        </w:rPr>
        <w:t>能够达到</w:t>
      </w:r>
      <w:r w:rsidRPr="00507D81">
        <w:rPr>
          <w:sz w:val="24"/>
          <w:szCs w:val="24"/>
        </w:rPr>
        <w:t>100Pa</w:t>
      </w:r>
      <w:r w:rsidR="00507D81" w:rsidRPr="00507D81">
        <w:rPr>
          <w:rFonts w:hint="eastAsia"/>
          <w:sz w:val="24"/>
          <w:szCs w:val="24"/>
        </w:rPr>
        <w:t>且</w:t>
      </w:r>
      <w:r w:rsidR="00507D81" w:rsidRPr="00507D81">
        <w:rPr>
          <w:sz w:val="24"/>
          <w:szCs w:val="24"/>
        </w:rPr>
        <w:t>抽真空时间不大于</w:t>
      </w:r>
      <w:r w:rsidR="00507D81" w:rsidRPr="00507D81">
        <w:rPr>
          <w:rFonts w:hint="eastAsia"/>
          <w:sz w:val="24"/>
          <w:szCs w:val="24"/>
        </w:rPr>
        <w:t>30</w:t>
      </w:r>
      <w:r w:rsidR="00507D81" w:rsidRPr="00507D81">
        <w:rPr>
          <w:rFonts w:hint="eastAsia"/>
          <w:sz w:val="24"/>
          <w:szCs w:val="24"/>
        </w:rPr>
        <w:t>分钟</w:t>
      </w:r>
    </w:p>
    <w:p w:rsidR="009F1C2C" w:rsidRPr="00507D81" w:rsidRDefault="008D39A4" w:rsidP="00507D81">
      <w:pPr>
        <w:spacing w:line="480" w:lineRule="auto"/>
        <w:ind w:firstLine="420"/>
        <w:rPr>
          <w:sz w:val="24"/>
          <w:szCs w:val="24"/>
        </w:rPr>
      </w:pPr>
      <w:r w:rsidRPr="00507D81">
        <w:rPr>
          <w:sz w:val="24"/>
          <w:szCs w:val="24"/>
        </w:rPr>
        <w:t>4.2</w:t>
      </w:r>
      <w:r w:rsidRPr="00507D81">
        <w:rPr>
          <w:rFonts w:hint="eastAsia"/>
          <w:sz w:val="24"/>
          <w:szCs w:val="24"/>
        </w:rPr>
        <w:t>浇注速度两台（</w:t>
      </w:r>
      <w:r w:rsidRPr="00507D81">
        <w:rPr>
          <w:rFonts w:hint="eastAsia"/>
          <w:sz w:val="24"/>
          <w:szCs w:val="24"/>
        </w:rPr>
        <w:t>1600KVA</w:t>
      </w:r>
      <w:r w:rsidRPr="00507D81">
        <w:rPr>
          <w:rFonts w:hint="eastAsia"/>
          <w:sz w:val="24"/>
          <w:szCs w:val="24"/>
        </w:rPr>
        <w:t>）</w:t>
      </w:r>
      <w:r w:rsidRPr="00507D81">
        <w:rPr>
          <w:sz w:val="24"/>
          <w:szCs w:val="24"/>
        </w:rPr>
        <w:t>六只线圈</w:t>
      </w:r>
      <w:r w:rsidRPr="00507D81">
        <w:rPr>
          <w:sz w:val="24"/>
          <w:szCs w:val="24"/>
        </w:rPr>
        <w:t>50</w:t>
      </w:r>
      <w:r w:rsidRPr="00507D81">
        <w:rPr>
          <w:rFonts w:hint="eastAsia"/>
          <w:sz w:val="24"/>
          <w:szCs w:val="24"/>
        </w:rPr>
        <w:t>分钟</w:t>
      </w:r>
      <w:r w:rsidRPr="00507D81">
        <w:rPr>
          <w:sz w:val="24"/>
          <w:szCs w:val="24"/>
        </w:rPr>
        <w:t>内完成</w:t>
      </w:r>
    </w:p>
    <w:p w:rsidR="008D39A4" w:rsidRPr="00507D81" w:rsidRDefault="008D39A4" w:rsidP="00507D81">
      <w:pPr>
        <w:spacing w:line="480" w:lineRule="auto"/>
        <w:ind w:firstLine="420"/>
        <w:rPr>
          <w:sz w:val="24"/>
          <w:szCs w:val="24"/>
        </w:rPr>
      </w:pPr>
      <w:r w:rsidRPr="00507D81">
        <w:rPr>
          <w:sz w:val="24"/>
          <w:szCs w:val="24"/>
        </w:rPr>
        <w:t>4.3</w:t>
      </w:r>
      <w:r w:rsidRPr="00507D81">
        <w:rPr>
          <w:rFonts w:hint="eastAsia"/>
          <w:sz w:val="24"/>
          <w:szCs w:val="24"/>
        </w:rPr>
        <w:t>控制</w:t>
      </w:r>
      <w:r w:rsidRPr="00507D81">
        <w:rPr>
          <w:sz w:val="24"/>
          <w:szCs w:val="24"/>
        </w:rPr>
        <w:t>系统操作系统可以自动</w:t>
      </w:r>
      <w:r w:rsidRPr="00507D81">
        <w:rPr>
          <w:rFonts w:hint="eastAsia"/>
          <w:sz w:val="24"/>
          <w:szCs w:val="24"/>
        </w:rPr>
        <w:t>及</w:t>
      </w:r>
      <w:r w:rsidRPr="00507D81">
        <w:rPr>
          <w:sz w:val="24"/>
          <w:szCs w:val="24"/>
        </w:rPr>
        <w:t>手动两种</w:t>
      </w:r>
      <w:r w:rsidRPr="00507D81">
        <w:rPr>
          <w:rFonts w:hint="eastAsia"/>
          <w:sz w:val="24"/>
          <w:szCs w:val="24"/>
        </w:rPr>
        <w:t>控制</w:t>
      </w:r>
      <w:r w:rsidRPr="00507D81">
        <w:rPr>
          <w:sz w:val="24"/>
          <w:szCs w:val="24"/>
        </w:rPr>
        <w:t>模式</w:t>
      </w:r>
    </w:p>
    <w:p w:rsidR="00DC6A97" w:rsidRPr="00507D81" w:rsidRDefault="00DC6A97" w:rsidP="00507D81">
      <w:pPr>
        <w:spacing w:line="480" w:lineRule="auto"/>
        <w:ind w:firstLine="42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4.4</w:t>
      </w:r>
      <w:r w:rsidRPr="00507D81">
        <w:rPr>
          <w:rFonts w:hint="eastAsia"/>
          <w:sz w:val="24"/>
          <w:szCs w:val="24"/>
        </w:rPr>
        <w:t>产品</w:t>
      </w:r>
      <w:r w:rsidRPr="00507D81">
        <w:rPr>
          <w:sz w:val="24"/>
          <w:szCs w:val="24"/>
        </w:rPr>
        <w:t>局放</w:t>
      </w:r>
      <w:r w:rsidRPr="00507D81">
        <w:rPr>
          <w:rFonts w:hint="eastAsia"/>
          <w:sz w:val="24"/>
          <w:szCs w:val="24"/>
        </w:rPr>
        <w:t>按照</w:t>
      </w:r>
      <w:r w:rsidRPr="00507D81">
        <w:rPr>
          <w:sz w:val="24"/>
          <w:szCs w:val="24"/>
        </w:rPr>
        <w:t>设备厂家工艺</w:t>
      </w:r>
      <w:r w:rsidRPr="00507D81">
        <w:rPr>
          <w:rFonts w:hint="eastAsia"/>
          <w:sz w:val="24"/>
          <w:szCs w:val="24"/>
        </w:rPr>
        <w:t>自动</w:t>
      </w:r>
      <w:r w:rsidRPr="00507D81">
        <w:rPr>
          <w:sz w:val="24"/>
          <w:szCs w:val="24"/>
        </w:rPr>
        <w:t>操作</w:t>
      </w:r>
      <w:r w:rsidRPr="00507D81">
        <w:rPr>
          <w:rFonts w:hint="eastAsia"/>
          <w:sz w:val="24"/>
          <w:szCs w:val="24"/>
        </w:rPr>
        <w:t>不能</w:t>
      </w:r>
      <w:r w:rsidRPr="00507D81">
        <w:rPr>
          <w:sz w:val="24"/>
          <w:szCs w:val="24"/>
        </w:rPr>
        <w:t>大于</w:t>
      </w:r>
      <w:r w:rsidRPr="00507D81">
        <w:rPr>
          <w:rFonts w:hint="eastAsia"/>
          <w:sz w:val="24"/>
          <w:szCs w:val="24"/>
        </w:rPr>
        <w:t>10PC</w:t>
      </w:r>
      <w:r w:rsidRPr="00507D81">
        <w:rPr>
          <w:rFonts w:hint="eastAsia"/>
          <w:sz w:val="24"/>
          <w:szCs w:val="24"/>
        </w:rPr>
        <w:t>（</w:t>
      </w:r>
      <w:r w:rsidRPr="00507D81">
        <w:rPr>
          <w:rFonts w:hint="eastAsia"/>
          <w:sz w:val="24"/>
          <w:szCs w:val="24"/>
        </w:rPr>
        <w:t>4000KVA</w:t>
      </w:r>
      <w:r w:rsidRPr="00507D81">
        <w:rPr>
          <w:rFonts w:hint="eastAsia"/>
          <w:sz w:val="24"/>
          <w:szCs w:val="24"/>
        </w:rPr>
        <w:t>，</w:t>
      </w:r>
      <w:r w:rsidRPr="00507D81">
        <w:rPr>
          <w:rFonts w:hint="eastAsia"/>
          <w:sz w:val="24"/>
          <w:szCs w:val="24"/>
        </w:rPr>
        <w:t>35KV</w:t>
      </w:r>
      <w:r w:rsidRPr="00507D81">
        <w:rPr>
          <w:rFonts w:hint="eastAsia"/>
          <w:sz w:val="24"/>
          <w:szCs w:val="24"/>
        </w:rPr>
        <w:t>及</w:t>
      </w:r>
      <w:r w:rsidRPr="00507D81">
        <w:rPr>
          <w:sz w:val="24"/>
          <w:szCs w:val="24"/>
        </w:rPr>
        <w:t>以下产品</w:t>
      </w:r>
      <w:r w:rsidRPr="00507D81">
        <w:rPr>
          <w:rFonts w:hint="eastAsia"/>
          <w:sz w:val="24"/>
          <w:szCs w:val="24"/>
        </w:rPr>
        <w:t>）</w:t>
      </w:r>
    </w:p>
    <w:p w:rsidR="00507D81" w:rsidRPr="00507D81" w:rsidRDefault="00507D81" w:rsidP="00507D81">
      <w:pPr>
        <w:spacing w:line="480" w:lineRule="auto"/>
        <w:ind w:leftChars="200" w:left="780" w:hangingChars="150" w:hanging="36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4.5</w:t>
      </w:r>
      <w:r w:rsidRPr="00507D81">
        <w:rPr>
          <w:rFonts w:hint="eastAsia"/>
          <w:sz w:val="24"/>
          <w:szCs w:val="24"/>
        </w:rPr>
        <w:t>设备</w:t>
      </w:r>
      <w:r w:rsidRPr="00507D81">
        <w:rPr>
          <w:sz w:val="24"/>
          <w:szCs w:val="24"/>
        </w:rPr>
        <w:t>浇注前后</w:t>
      </w:r>
      <w:r w:rsidRPr="00507D81">
        <w:rPr>
          <w:rFonts w:hint="eastAsia"/>
          <w:sz w:val="24"/>
          <w:szCs w:val="24"/>
        </w:rPr>
        <w:t>自动</w:t>
      </w:r>
      <w:r w:rsidRPr="00507D81">
        <w:rPr>
          <w:sz w:val="24"/>
          <w:szCs w:val="24"/>
        </w:rPr>
        <w:t>操作情况下，保证</w:t>
      </w:r>
      <w:r w:rsidRPr="00507D81">
        <w:rPr>
          <w:rFonts w:hint="eastAsia"/>
          <w:sz w:val="24"/>
          <w:szCs w:val="24"/>
        </w:rPr>
        <w:t>设备</w:t>
      </w:r>
      <w:r w:rsidRPr="00507D81">
        <w:rPr>
          <w:sz w:val="24"/>
          <w:szCs w:val="24"/>
        </w:rPr>
        <w:t>整体洁净度，并且</w:t>
      </w:r>
      <w:r w:rsidRPr="00507D81">
        <w:rPr>
          <w:rFonts w:hint="eastAsia"/>
          <w:sz w:val="24"/>
          <w:szCs w:val="24"/>
        </w:rPr>
        <w:t>无需</w:t>
      </w:r>
      <w:r w:rsidRPr="00507D81">
        <w:rPr>
          <w:sz w:val="24"/>
          <w:szCs w:val="24"/>
        </w:rPr>
        <w:t>设备清洗剂清洗管路</w:t>
      </w:r>
      <w:r w:rsidRPr="00507D81">
        <w:rPr>
          <w:rFonts w:hint="eastAsia"/>
          <w:sz w:val="24"/>
          <w:szCs w:val="24"/>
        </w:rPr>
        <w:t>，</w:t>
      </w:r>
      <w:r w:rsidRPr="00507D81">
        <w:rPr>
          <w:sz w:val="24"/>
          <w:szCs w:val="24"/>
        </w:rPr>
        <w:t>保证所有管路的畅通完整性</w:t>
      </w:r>
    </w:p>
    <w:p w:rsidR="008D39A4" w:rsidRPr="00507D81" w:rsidRDefault="008D39A4" w:rsidP="00507D81">
      <w:pPr>
        <w:spacing w:line="480" w:lineRule="auto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五</w:t>
      </w:r>
      <w:r w:rsidRPr="00507D81">
        <w:rPr>
          <w:sz w:val="24"/>
          <w:szCs w:val="24"/>
        </w:rPr>
        <w:t>，</w:t>
      </w:r>
      <w:r w:rsidR="00507D81">
        <w:rPr>
          <w:rFonts w:hint="eastAsia"/>
          <w:sz w:val="24"/>
          <w:szCs w:val="24"/>
        </w:rPr>
        <w:t xml:space="preserve">  </w:t>
      </w:r>
      <w:r w:rsidRPr="00507D81">
        <w:rPr>
          <w:sz w:val="24"/>
          <w:szCs w:val="24"/>
        </w:rPr>
        <w:t>服务要求</w:t>
      </w:r>
    </w:p>
    <w:p w:rsidR="008D39A4" w:rsidRPr="00507D81" w:rsidRDefault="008D39A4" w:rsidP="00507D81">
      <w:pPr>
        <w:pStyle w:val="a5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质保期要求不</w:t>
      </w:r>
      <w:r w:rsidR="00A63291">
        <w:rPr>
          <w:sz w:val="24"/>
          <w:szCs w:val="24"/>
        </w:rPr>
        <w:t>低于</w:t>
      </w:r>
      <w:r w:rsidR="00A63291">
        <w:rPr>
          <w:rFonts w:hint="eastAsia"/>
          <w:sz w:val="24"/>
          <w:szCs w:val="24"/>
        </w:rPr>
        <w:t>两</w:t>
      </w:r>
      <w:r w:rsidRPr="00507D81">
        <w:rPr>
          <w:sz w:val="24"/>
          <w:szCs w:val="24"/>
        </w:rPr>
        <w:t>年，</w:t>
      </w:r>
      <w:r w:rsidRPr="00507D81">
        <w:rPr>
          <w:rFonts w:hint="eastAsia"/>
          <w:sz w:val="24"/>
          <w:szCs w:val="24"/>
        </w:rPr>
        <w:t>质保期</w:t>
      </w:r>
      <w:r w:rsidRPr="00507D81">
        <w:rPr>
          <w:sz w:val="24"/>
          <w:szCs w:val="24"/>
        </w:rPr>
        <w:t>内包退包换</w:t>
      </w:r>
    </w:p>
    <w:p w:rsidR="008D39A4" w:rsidRPr="00507D81" w:rsidRDefault="008D39A4" w:rsidP="00507D81">
      <w:pPr>
        <w:pStyle w:val="a5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终身</w:t>
      </w:r>
      <w:r w:rsidRPr="00507D81">
        <w:rPr>
          <w:sz w:val="24"/>
          <w:szCs w:val="24"/>
        </w:rPr>
        <w:t>维护，设备</w:t>
      </w:r>
      <w:r w:rsidRPr="00507D81">
        <w:rPr>
          <w:rFonts w:hint="eastAsia"/>
          <w:sz w:val="24"/>
          <w:szCs w:val="24"/>
        </w:rPr>
        <w:t>故障</w:t>
      </w:r>
      <w:r w:rsidRPr="00507D81">
        <w:rPr>
          <w:sz w:val="24"/>
          <w:szCs w:val="24"/>
        </w:rPr>
        <w:t>期间不低于</w:t>
      </w:r>
      <w:r w:rsidRPr="00507D81">
        <w:rPr>
          <w:rFonts w:hint="eastAsia"/>
          <w:sz w:val="24"/>
          <w:szCs w:val="24"/>
        </w:rPr>
        <w:t>两个</w:t>
      </w:r>
      <w:r w:rsidRPr="00507D81">
        <w:rPr>
          <w:sz w:val="24"/>
          <w:szCs w:val="24"/>
        </w:rPr>
        <w:t>工作日内需要</w:t>
      </w:r>
      <w:r w:rsidRPr="00507D81">
        <w:rPr>
          <w:rFonts w:hint="eastAsia"/>
          <w:sz w:val="24"/>
          <w:szCs w:val="24"/>
        </w:rPr>
        <w:t>厂家</w:t>
      </w:r>
      <w:r w:rsidRPr="00507D81">
        <w:rPr>
          <w:sz w:val="24"/>
          <w:szCs w:val="24"/>
        </w:rPr>
        <w:t>到厂解决</w:t>
      </w:r>
    </w:p>
    <w:p w:rsidR="009F1C2C" w:rsidRPr="00507D81" w:rsidRDefault="00DC6A97" w:rsidP="00507D81">
      <w:pPr>
        <w:pStyle w:val="a5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工期</w:t>
      </w:r>
      <w:r w:rsidRPr="00507D81">
        <w:rPr>
          <w:sz w:val="24"/>
          <w:szCs w:val="24"/>
        </w:rPr>
        <w:t>要求</w:t>
      </w:r>
      <w:r w:rsidRPr="00507D81">
        <w:rPr>
          <w:rFonts w:hint="eastAsia"/>
          <w:sz w:val="24"/>
          <w:szCs w:val="24"/>
        </w:rPr>
        <w:t>合同</w:t>
      </w:r>
      <w:r w:rsidRPr="00507D81">
        <w:rPr>
          <w:sz w:val="24"/>
          <w:szCs w:val="24"/>
        </w:rPr>
        <w:t>签订后三个月内交钥匙工程</w:t>
      </w:r>
    </w:p>
    <w:p w:rsidR="00DC6A97" w:rsidRDefault="00DC6A97" w:rsidP="00507D81">
      <w:pPr>
        <w:pStyle w:val="a5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需要提供大部件，</w:t>
      </w:r>
      <w:r w:rsidRPr="00507D81">
        <w:rPr>
          <w:sz w:val="24"/>
          <w:szCs w:val="24"/>
        </w:rPr>
        <w:t>关键部件及易耗件厂家</w:t>
      </w:r>
      <w:r w:rsidRPr="00507D81">
        <w:rPr>
          <w:rFonts w:hint="eastAsia"/>
          <w:sz w:val="24"/>
          <w:szCs w:val="24"/>
        </w:rPr>
        <w:t>及</w:t>
      </w:r>
      <w:r w:rsidRPr="00507D81">
        <w:rPr>
          <w:sz w:val="24"/>
          <w:szCs w:val="24"/>
        </w:rPr>
        <w:t>供货</w:t>
      </w:r>
      <w:r w:rsidRPr="00507D81">
        <w:rPr>
          <w:rFonts w:hint="eastAsia"/>
          <w:sz w:val="24"/>
          <w:szCs w:val="24"/>
        </w:rPr>
        <w:t>时间，</w:t>
      </w:r>
      <w:r w:rsidRPr="00507D81">
        <w:rPr>
          <w:sz w:val="24"/>
          <w:szCs w:val="24"/>
        </w:rPr>
        <w:t>来满足设备的</w:t>
      </w:r>
      <w:r w:rsidRPr="00507D81">
        <w:rPr>
          <w:rFonts w:hint="eastAsia"/>
          <w:sz w:val="24"/>
          <w:szCs w:val="24"/>
        </w:rPr>
        <w:t>连续</w:t>
      </w:r>
      <w:r w:rsidRPr="00507D81">
        <w:rPr>
          <w:sz w:val="24"/>
          <w:szCs w:val="24"/>
        </w:rPr>
        <w:t>使用性不影响</w:t>
      </w:r>
      <w:r w:rsidRPr="00507D81">
        <w:rPr>
          <w:rFonts w:hint="eastAsia"/>
          <w:sz w:val="24"/>
          <w:szCs w:val="24"/>
        </w:rPr>
        <w:t>生产所需</w:t>
      </w:r>
    </w:p>
    <w:p w:rsidR="00507D81" w:rsidRDefault="00507D81" w:rsidP="00507D81">
      <w:pPr>
        <w:spacing w:line="480" w:lineRule="auto"/>
        <w:rPr>
          <w:sz w:val="24"/>
          <w:szCs w:val="24"/>
        </w:rPr>
      </w:pPr>
    </w:p>
    <w:p w:rsidR="00507D81" w:rsidRDefault="00507D81" w:rsidP="00507D81">
      <w:pPr>
        <w:spacing w:line="480" w:lineRule="auto"/>
        <w:rPr>
          <w:sz w:val="24"/>
          <w:szCs w:val="24"/>
        </w:rPr>
      </w:pPr>
    </w:p>
    <w:p w:rsidR="00507D81" w:rsidRDefault="00507D81" w:rsidP="00507D81">
      <w:pPr>
        <w:spacing w:line="480" w:lineRule="auto"/>
        <w:rPr>
          <w:sz w:val="24"/>
          <w:szCs w:val="24"/>
        </w:rPr>
      </w:pPr>
    </w:p>
    <w:p w:rsidR="00507D81" w:rsidRDefault="00507D81" w:rsidP="00507D8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</w:t>
      </w:r>
      <w:r>
        <w:rPr>
          <w:rFonts w:hint="eastAsia"/>
          <w:sz w:val="24"/>
          <w:szCs w:val="24"/>
        </w:rPr>
        <w:t>沈阳</w:t>
      </w:r>
      <w:r>
        <w:rPr>
          <w:sz w:val="24"/>
          <w:szCs w:val="24"/>
        </w:rPr>
        <w:t>昊诚电气有限公司</w:t>
      </w:r>
    </w:p>
    <w:p w:rsidR="00507D81" w:rsidRDefault="00507D81" w:rsidP="00507D8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变压器</w:t>
      </w:r>
      <w:r>
        <w:rPr>
          <w:sz w:val="24"/>
          <w:szCs w:val="24"/>
        </w:rPr>
        <w:t>事业部</w:t>
      </w:r>
    </w:p>
    <w:p w:rsidR="00507D81" w:rsidRDefault="00507D81" w:rsidP="00507D8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  <w:bookmarkStart w:id="0" w:name="_GoBack"/>
      <w:bookmarkEnd w:id="0"/>
    </w:p>
    <w:p w:rsidR="00507D81" w:rsidRPr="00507D81" w:rsidRDefault="00507D81" w:rsidP="00507D81">
      <w:pPr>
        <w:spacing w:line="480" w:lineRule="auto"/>
        <w:rPr>
          <w:sz w:val="24"/>
          <w:szCs w:val="24"/>
        </w:rPr>
      </w:pPr>
    </w:p>
    <w:sectPr w:rsidR="00507D81" w:rsidRPr="00507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A87" w:rsidRDefault="00CA4A87" w:rsidP="00F347C6">
      <w:r>
        <w:separator/>
      </w:r>
    </w:p>
  </w:endnote>
  <w:endnote w:type="continuationSeparator" w:id="0">
    <w:p w:rsidR="00CA4A87" w:rsidRDefault="00CA4A87" w:rsidP="00F3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A87" w:rsidRDefault="00CA4A87" w:rsidP="00F347C6">
      <w:r>
        <w:separator/>
      </w:r>
    </w:p>
  </w:footnote>
  <w:footnote w:type="continuationSeparator" w:id="0">
    <w:p w:rsidR="00CA4A87" w:rsidRDefault="00CA4A87" w:rsidP="00F34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4736A"/>
    <w:multiLevelType w:val="hybridMultilevel"/>
    <w:tmpl w:val="E7BCB978"/>
    <w:lvl w:ilvl="0" w:tplc="2E74A5F2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301241"/>
    <w:multiLevelType w:val="hybridMultilevel"/>
    <w:tmpl w:val="9118B2CA"/>
    <w:lvl w:ilvl="0" w:tplc="32B46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09"/>
    <w:rsid w:val="000B5E9F"/>
    <w:rsid w:val="00507D81"/>
    <w:rsid w:val="00767F02"/>
    <w:rsid w:val="007B5D22"/>
    <w:rsid w:val="008D39A4"/>
    <w:rsid w:val="009F1C2C"/>
    <w:rsid w:val="00A63291"/>
    <w:rsid w:val="00B87478"/>
    <w:rsid w:val="00CA4A87"/>
    <w:rsid w:val="00D166D1"/>
    <w:rsid w:val="00DC6A97"/>
    <w:rsid w:val="00F347C6"/>
    <w:rsid w:val="00F4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12ADA3-A504-4E3B-983B-685B6C26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7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7C6"/>
    <w:rPr>
      <w:sz w:val="18"/>
      <w:szCs w:val="18"/>
    </w:rPr>
  </w:style>
  <w:style w:type="paragraph" w:styleId="a5">
    <w:name w:val="List Paragraph"/>
    <w:basedOn w:val="a"/>
    <w:uiPriority w:val="34"/>
    <w:qFormat/>
    <w:rsid w:val="00F347C6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507D8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0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</cp:revision>
  <dcterms:created xsi:type="dcterms:W3CDTF">2023-11-25T01:04:00Z</dcterms:created>
  <dcterms:modified xsi:type="dcterms:W3CDTF">2023-12-25T02:15:00Z</dcterms:modified>
</cp:coreProperties>
</file>