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pPr>
        <w:pStyle w:val="2"/>
        <w:rPr>
          <w:rFonts w:hint="eastAsia" w:ascii="黑体" w:eastAsia="黑体" w:cs="黑体"/>
          <w:b/>
          <w:bCs/>
          <w:sz w:val="44"/>
          <w:szCs w:val="44"/>
          <w:lang w:val="zh-CN"/>
        </w:rPr>
      </w:pPr>
    </w:p>
    <w:p>
      <w:pPr>
        <w:pStyle w:val="2"/>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炉内升降平台</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ascii="宋体" w:hAnsi="宋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：JZNY-FYSWZ80-2023-833</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rPr>
        <w:t>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eastAsia="黑体"/>
          <w:b/>
          <w:sz w:val="36"/>
          <w:szCs w:val="36"/>
        </w:rPr>
      </w:pPr>
      <w:r>
        <w:rPr>
          <w:rFonts w:hint="eastAsia" w:ascii="黑体" w:hAnsi="宋体" w:eastAsia="黑体" w:cs="宋体"/>
          <w:bCs/>
          <w:sz w:val="32"/>
          <w:szCs w:val="32"/>
          <w:lang w:val="zh-CN"/>
        </w:rPr>
        <w:t>二〇</w:t>
      </w:r>
      <w:r>
        <w:rPr>
          <w:rFonts w:hint="eastAsia" w:ascii="黑体" w:hAnsi="宋体" w:eastAsia="黑体" w:cs="宋体"/>
          <w:bCs/>
          <w:sz w:val="32"/>
          <w:szCs w:val="32"/>
        </w:rPr>
        <w:t>二三</w:t>
      </w:r>
      <w:r>
        <w:rPr>
          <w:rFonts w:hint="eastAsia" w:ascii="黑体" w:hAnsi="宋体" w:eastAsia="黑体" w:cs="宋体"/>
          <w:bCs/>
          <w:sz w:val="32"/>
          <w:szCs w:val="32"/>
          <w:lang w:val="zh-CN"/>
        </w:rPr>
        <w:t>年</w:t>
      </w:r>
      <w:r>
        <w:rPr>
          <w:rFonts w:hint="eastAsia" w:ascii="黑体" w:hAnsi="宋体" w:eastAsia="黑体" w:cs="宋体"/>
          <w:bCs/>
          <w:sz w:val="32"/>
          <w:szCs w:val="32"/>
        </w:rPr>
        <w:t>十</w:t>
      </w:r>
      <w:r>
        <w:rPr>
          <w:rFonts w:hint="eastAsia" w:ascii="黑体" w:hAnsi="宋体" w:eastAsia="黑体" w:cs="宋体"/>
          <w:bCs/>
          <w:sz w:val="32"/>
          <w:szCs w:val="32"/>
          <w:lang w:eastAsia="zh-CN"/>
        </w:rPr>
        <w:t>一</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r>
        <w:rPr>
          <w:rFonts w:ascii="宋体" w:hAnsi="宋体"/>
          <w:b/>
          <w:bCs/>
          <w:spacing w:val="8"/>
          <w:sz w:val="20"/>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4259580</wp:posOffset>
                </wp:positionV>
                <wp:extent cx="228600" cy="297180"/>
                <wp:effectExtent l="0" t="0" r="0" b="7620"/>
                <wp:wrapNone/>
                <wp:docPr id="1" name="矩形 1"/>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216pt;margin-top:335.4pt;height:23.4pt;width:18pt;z-index:251659264;mso-width-relative:page;mso-height-relative:page;" fillcolor="#FFFFFF" filled="t" stroked="f" coordsize="21600,21600" o:gfxdata="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R4L82AAAAAsBAAAPAAAAAAAAAAEAIAAAACIAAABkcnMvZG93bnJldi54bWxQSwECFAAUAAAA&#10;CACHTuJAs/JHELUBAABpAwAADgAAAAAAAAABACAAAAAnAQAAZHJzL2Uyb0RvYy54bWxQSwUGAAAA&#10;AAYABgBZAQAATgUAAAAA&#10;">
                <v:fill on="t" focussize="0,0"/>
                <v:stroke on="f"/>
                <v:imagedata o:title=""/>
                <o:lock v:ext="edit" aspectratio="f"/>
                <v:textbox>
                  <w:txbxContent>
                    <w:p/>
                  </w:txbxContent>
                </v:textbox>
              </v:rect>
            </w:pict>
          </mc:Fallback>
        </mc:AlternateContent>
      </w:r>
    </w:p>
    <w:p>
      <w:pPr>
        <w:spacing w:line="360" w:lineRule="auto"/>
        <w:jc w:val="center"/>
        <w:rPr>
          <w:rFonts w:ascii="黑体" w:eastAsia="黑体"/>
          <w:b/>
          <w:sz w:val="36"/>
          <w:szCs w:val="36"/>
        </w:rPr>
      </w:pP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富裕九洲环境能源有限责任公司对富裕县2×40MW农林生物质热电联产项目（一期二期）炉内升降平台采购</w:t>
      </w:r>
      <w:r>
        <w:rPr>
          <w:rFonts w:hint="eastAsia"/>
        </w:rPr>
        <w:t>项目（招标编号：</w:t>
      </w:r>
      <w:r>
        <w:rPr>
          <w:rFonts w:hint="eastAsia"/>
          <w:bCs/>
        </w:rPr>
        <w:t>JZNY-FYSWZ80-2023-833</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富裕县2×40MW农林生物质热电联产项目（一期二期）炉内升降平台。（</w:t>
      </w:r>
      <w:r>
        <w:rPr>
          <w:rFonts w:hint="eastAsia" w:hAnsi="宋体"/>
          <w:color w:val="000000"/>
        </w:rPr>
        <w:t>详细见图纸）</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color w:val="000000"/>
          <w:szCs w:val="21"/>
        </w:rPr>
      </w:pPr>
      <w:r>
        <w:rPr>
          <w:rFonts w:hint="eastAsia"/>
          <w:color w:val="000000"/>
          <w:szCs w:val="21"/>
        </w:rPr>
        <w:t>交货地点：富裕县工业园区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rPr>
        <w:t>202</w:t>
      </w:r>
      <w:r>
        <w:rPr>
          <w:color w:val="FF0000"/>
        </w:rPr>
        <w:t>4</w:t>
      </w:r>
      <w:r>
        <w:rPr>
          <w:rFonts w:hint="eastAsia"/>
          <w:color w:val="FF0000"/>
        </w:rPr>
        <w:t>年</w:t>
      </w:r>
      <w:r>
        <w:rPr>
          <w:color w:val="FF0000"/>
        </w:rPr>
        <w:t>2</w:t>
      </w:r>
      <w:r>
        <w:rPr>
          <w:rFonts w:hint="eastAsia"/>
          <w:color w:val="FF0000"/>
        </w:rPr>
        <w:t>月5日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2023年11月29日</w:t>
      </w:r>
      <w:r>
        <w:rPr>
          <w:rFonts w:hint="eastAsia" w:ascii="宋体" w:hAnsi="宋体"/>
          <w:color w:val="FF0000"/>
          <w:szCs w:val="21"/>
        </w:rPr>
        <w:t>至2023年12月</w:t>
      </w:r>
      <w:r>
        <w:rPr>
          <w:rFonts w:hint="eastAsia" w:ascii="宋体" w:hAnsi="宋体"/>
          <w:color w:val="FF0000"/>
          <w:szCs w:val="21"/>
          <w:lang w:val="en-US" w:eastAsia="zh-CN"/>
        </w:rPr>
        <w:t>6</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eastAsia" w:ascii="宋体" w:hAnsi="宋体" w:cs="宋体"/>
          <w:color w:val="000000"/>
          <w:kern w:val="0"/>
          <w:sz w:val="24"/>
          <w:szCs w:val="24"/>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pPr>
              <w:spacing w:line="360" w:lineRule="auto"/>
              <w:rPr>
                <w:rFonts w:ascii="宋体" w:hAnsi="宋体" w:cs="宋体"/>
                <w:szCs w:val="21"/>
              </w:rPr>
            </w:pPr>
            <w:r>
              <w:rPr>
                <w:rFonts w:hint="eastAsia" w:ascii="宋体" w:hAnsi="宋体"/>
                <w:sz w:val="18"/>
                <w:szCs w:val="18"/>
              </w:rPr>
              <w:t>JZNY-FYSWZ80-2023-833</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bookmarkStart w:id="14" w:name="_Toc524861538"/>
      <w:bookmarkStart w:id="15" w:name="_Toc25923"/>
      <w:bookmarkStart w:id="16" w:name="_Toc419464292"/>
      <w:r>
        <w:rPr>
          <w:rFonts w:hint="eastAsia" w:ascii="宋体" w:hAnsi="宋体" w:cs="宋体"/>
          <w:color w:val="000000"/>
          <w:kern w:val="0"/>
          <w:szCs w:val="21"/>
        </w:rPr>
        <w:t>所有投标文件须于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12</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7</w:t>
      </w:r>
      <w:r>
        <w:rPr>
          <w:rFonts w:hint="eastAsia" w:ascii="宋体" w:hAnsi="宋体" w:cs="宋体"/>
          <w:color w:val="FF0000"/>
          <w:kern w:val="0"/>
          <w:szCs w:val="21"/>
          <w:lang w:eastAsia="zh-CN"/>
        </w:rPr>
        <w:t>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ascii="宋体" w:hAnsi="宋体" w:eastAsia="宋体" w:cs="Times New Roman"/>
          <w:szCs w:val="21"/>
          <w:lang w:eastAsia="zh-CN"/>
        </w:rPr>
        <w:t>至</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ascii="Times New Roman" w:hAnsi="Times New Roman" w:eastAsia="宋体" w:cs="Times New Roman"/>
          <w:lang w:val="en-US" w:eastAsia="zh-CN"/>
        </w:rPr>
        <w:t>.</w:t>
      </w:r>
      <w:r>
        <w:rPr>
          <w:rFonts w:hint="eastAsia" w:cs="Times New Roman"/>
          <w:lang w:val="en-US" w:eastAsia="zh-CN"/>
        </w:rPr>
        <w:t>.cn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s="宋体"/>
          <w:color w:val="FF0000"/>
          <w:kern w:val="0"/>
          <w:szCs w:val="21"/>
          <w:lang w:eastAsia="zh-CN"/>
        </w:rPr>
        <w:t>202</w:t>
      </w:r>
      <w:r>
        <w:rPr>
          <w:rFonts w:hint="default" w:ascii="宋体" w:hAnsi="宋体" w:cs="宋体"/>
          <w:color w:val="FF0000"/>
          <w:kern w:val="0"/>
          <w:szCs w:val="21"/>
          <w:lang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12</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7</w:t>
      </w:r>
      <w:r>
        <w:rPr>
          <w:rFonts w:hint="eastAsia" w:ascii="宋体" w:hAnsi="宋体" w:cs="宋体"/>
          <w:color w:val="FF0000"/>
          <w:kern w:val="0"/>
          <w:szCs w:val="21"/>
          <w:lang w:eastAsia="zh-CN"/>
        </w:rPr>
        <w:t>日</w:t>
      </w:r>
      <w:r>
        <w:rPr>
          <w:rFonts w:hint="eastAsia" w:ascii="宋体" w:hAnsi="宋体"/>
          <w:color w:val="FF0000"/>
          <w:szCs w:val="21"/>
        </w:rPr>
        <w:t>13:</w:t>
      </w:r>
      <w:r>
        <w:rPr>
          <w:rFonts w:hint="eastAsia" w:ascii="宋体" w:hAnsi="宋体"/>
          <w:color w:val="FF0000"/>
          <w:szCs w:val="21"/>
          <w:lang w:val="en-US" w:eastAsia="zh-CN"/>
        </w:rPr>
        <w:t>00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hint="eastAsia" w:cs="Times New Roman"/>
          <w:sz w:val="36"/>
          <w:szCs w:val="36"/>
          <w:lang w:val="en-US" w:eastAsia="zh-CN"/>
        </w:rPr>
      </w:pPr>
      <w:bookmarkStart w:id="17" w:name="_Toc524861537"/>
      <w:bookmarkStart w:id="18" w:name="_Toc419464291"/>
      <w:bookmarkStart w:id="19" w:name="_Toc2514"/>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sz w:val="36"/>
          <w:szCs w:val="36"/>
          <w:lang w:val="en-US" w:eastAsia="zh-CN"/>
        </w:rPr>
        <w:fldChar w:fldCharType="begin"/>
      </w:r>
      <w:r>
        <w:rPr>
          <w:rFonts w:hint="eastAsia" w:cs="Times New Roman"/>
          <w:sz w:val="36"/>
          <w:szCs w:val="36"/>
          <w:lang w:val="en-US" w:eastAsia="zh-CN"/>
        </w:rPr>
        <w:instrText xml:space="preserve"> HYPERLINK "mailto:zb@jze.com.cn" </w:instrText>
      </w:r>
      <w:r>
        <w:rPr>
          <w:rFonts w:hint="eastAsia" w:cs="Times New Roman"/>
          <w:sz w:val="36"/>
          <w:szCs w:val="36"/>
          <w:lang w:val="en-US" w:eastAsia="zh-CN"/>
        </w:rPr>
        <w:fldChar w:fldCharType="separate"/>
      </w:r>
      <w:r>
        <w:rPr>
          <w:rStyle w:val="9"/>
          <w:rFonts w:hint="eastAsia" w:cs="Times New Roman"/>
          <w:sz w:val="36"/>
          <w:szCs w:val="36"/>
          <w:lang w:val="en-US" w:eastAsia="zh-CN"/>
        </w:rPr>
        <w:t>zb</w:t>
      </w:r>
      <w:r>
        <w:rPr>
          <w:rStyle w:val="9"/>
          <w:rFonts w:hint="eastAsia" w:ascii="Times New Roman" w:hAnsi="Times New Roman" w:eastAsia="宋体" w:cs="Times New Roman"/>
          <w:sz w:val="36"/>
          <w:szCs w:val="36"/>
        </w:rPr>
        <w:t>@</w:t>
      </w:r>
      <w:r>
        <w:rPr>
          <w:rStyle w:val="9"/>
          <w:rFonts w:hint="eastAsia" w:cs="Times New Roman"/>
          <w:sz w:val="36"/>
          <w:szCs w:val="36"/>
          <w:lang w:val="en-US" w:eastAsia="zh-CN"/>
        </w:rPr>
        <w:t>jze</w:t>
      </w:r>
      <w:r>
        <w:rPr>
          <w:rStyle w:val="9"/>
          <w:rFonts w:hint="eastAsia" w:ascii="Times New Roman" w:hAnsi="Times New Roman" w:eastAsia="宋体" w:cs="Times New Roman"/>
          <w:sz w:val="36"/>
          <w:szCs w:val="36"/>
        </w:rPr>
        <w:t>.com</w:t>
      </w:r>
      <w:r>
        <w:rPr>
          <w:rStyle w:val="9"/>
          <w:rFonts w:hint="eastAsia" w:ascii="Times New Roman" w:hAnsi="Times New Roman" w:eastAsia="宋体" w:cs="Times New Roman"/>
          <w:sz w:val="36"/>
          <w:szCs w:val="36"/>
          <w:lang w:val="en-US" w:eastAsia="zh-CN"/>
        </w:rPr>
        <w:t>.</w:t>
      </w:r>
      <w:r>
        <w:rPr>
          <w:rStyle w:val="9"/>
          <w:rFonts w:hint="eastAsia" w:cs="Times New Roman"/>
          <w:sz w:val="36"/>
          <w:szCs w:val="36"/>
          <w:lang w:val="en-US" w:eastAsia="zh-CN"/>
        </w:rPr>
        <w:t>cn</w:t>
      </w:r>
      <w:r>
        <w:rPr>
          <w:rFonts w:hint="eastAsia" w:cs="Times New Roman"/>
          <w:sz w:val="36"/>
          <w:szCs w:val="36"/>
          <w:lang w:val="en-US" w:eastAsia="zh-CN"/>
        </w:rPr>
        <w:fldChar w:fldCharType="end"/>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商务联系人：李园园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电话：18246093616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eastAsia="zh-CN"/>
        </w:rPr>
        <w:t>李智超</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电话：15344627163</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highlight w:val="yellow"/>
        </w:rPr>
      </w:pPr>
      <w:r>
        <w:rPr>
          <w:rFonts w:hint="eastAsia" w:ascii="宋体" w:hAnsi="宋体"/>
          <w:b/>
          <w:highlight w:val="yellow"/>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pPr>
      <w:r>
        <w:rPr>
          <w:color w:val="FF0000"/>
          <w:szCs w:val="21"/>
        </w:rPr>
        <w:br w:type="page"/>
      </w:r>
    </w:p>
    <w:p>
      <w:pPr>
        <w:spacing w:line="360" w:lineRule="auto"/>
      </w:pPr>
    </w:p>
    <w:p>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招标人/买方：富裕九洲环境能源有限责任公司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富裕县2×40MW农林生物质热电联产项目（一期二期）炉内升降平台（详见技术规范的供货范围）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color w:val="000000"/>
                <w:szCs w:val="21"/>
              </w:rPr>
            </w:pPr>
            <w:r>
              <w:rPr>
                <w:rFonts w:hint="eastAsia"/>
                <w:szCs w:val="21"/>
              </w:rPr>
              <w:t>交货地点：</w:t>
            </w:r>
            <w:r>
              <w:rPr>
                <w:rFonts w:hint="eastAsia"/>
                <w:color w:val="000000"/>
                <w:szCs w:val="21"/>
              </w:rPr>
              <w:t>富裕县工业园区</w:t>
            </w:r>
          </w:p>
          <w:p>
            <w:pPr>
              <w:spacing w:line="360" w:lineRule="auto"/>
              <w:rPr>
                <w:szCs w:val="21"/>
                <w:highlight w:val="yellow"/>
              </w:rPr>
            </w:pPr>
            <w:r>
              <w:rPr>
                <w:rFonts w:hint="eastAsia"/>
                <w:szCs w:val="21"/>
              </w:rPr>
              <w:t>交货期：</w:t>
            </w:r>
            <w:r>
              <w:rPr>
                <w:rFonts w:hint="eastAsia"/>
                <w:color w:val="FF0000"/>
                <w:highlight w:val="yellow"/>
              </w:rPr>
              <w:t>202</w:t>
            </w:r>
            <w:r>
              <w:rPr>
                <w:color w:val="FF0000"/>
                <w:highlight w:val="yellow"/>
              </w:rPr>
              <w:t>4</w:t>
            </w:r>
            <w:r>
              <w:rPr>
                <w:rFonts w:hint="eastAsia"/>
                <w:color w:val="FF0000"/>
                <w:highlight w:val="yellow"/>
              </w:rPr>
              <w:t>年</w:t>
            </w:r>
            <w:r>
              <w:rPr>
                <w:color w:val="FF0000"/>
                <w:highlight w:val="yellow"/>
              </w:rPr>
              <w:t>2</w:t>
            </w:r>
            <w:r>
              <w:rPr>
                <w:rFonts w:hint="eastAsia"/>
                <w:color w:val="FF0000"/>
                <w:highlight w:val="yellow"/>
              </w:rPr>
              <w:t>月5日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w:t>
            </w:r>
            <w:r>
              <w:rPr>
                <w:rFonts w:hint="eastAsia"/>
                <w:spacing w:val="8"/>
                <w:szCs w:val="21"/>
                <w:lang w:eastAsia="zh-CN"/>
              </w:rPr>
              <w:t>负责</w:t>
            </w:r>
            <w:r>
              <w:rPr>
                <w:rFonts w:hint="eastAsia"/>
                <w:spacing w:val="8"/>
                <w:szCs w:val="21"/>
              </w:rPr>
              <w:t>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金额：伍仟元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李智超</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2023年12月</w:t>
            </w:r>
            <w:r>
              <w:rPr>
                <w:rFonts w:hint="eastAsia" w:cs="宋体"/>
                <w:color w:val="FF0000"/>
                <w:szCs w:val="21"/>
                <w:lang w:val="en-US" w:eastAsia="zh-CN"/>
              </w:rPr>
              <w:t>7</w:t>
            </w:r>
            <w:r>
              <w:rPr>
                <w:rFonts w:hint="eastAsia" w:cs="宋体"/>
                <w:color w:val="FF0000"/>
                <w:szCs w:val="21"/>
              </w:rPr>
              <w:t>日13：00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2023年12月</w:t>
            </w:r>
            <w:r>
              <w:rPr>
                <w:rFonts w:hint="eastAsia" w:cs="宋体"/>
                <w:color w:val="FF0000"/>
                <w:szCs w:val="21"/>
                <w:lang w:val="en-US" w:eastAsia="zh-CN"/>
              </w:rPr>
              <w:t>7</w:t>
            </w:r>
            <w:r>
              <w:rPr>
                <w:rFonts w:hint="eastAsia" w:cs="宋体"/>
                <w:color w:val="FF0000"/>
                <w:szCs w:val="21"/>
              </w:rPr>
              <w:t>日13:</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开标地点：电子开标，无需到现场，请将投标文件发至</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ascii="Times New Roman" w:hAnsi="Times New Roman" w:eastAsia="宋体" w:cs="Times New Roman"/>
                <w:lang w:val="en-US" w:eastAsia="zh-CN"/>
              </w:rPr>
              <w:t>.</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273647ED"/>
    <w:rsid w:val="273647ED"/>
    <w:rsid w:val="3670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2023-11-29T00:58:00Z</dcterms:created>
  <dc:creator>Administrator</dc:creator>
  <cp:lastModifiedBy>Administrator</cp:lastModifiedBy>
  <dcterms:modified xsi:type="dcterms:W3CDTF">2023-11-29T01:10:52Z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32E9776B3B364CFFB4A86367B5A2EEEE_11</vt:lpwstr>
  </property>
</Properties>
</file>