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w:t>
      </w:r>
      <w:bookmarkStart w:id="49" w:name="_GoBack"/>
      <w:bookmarkEnd w:id="49"/>
      <w:r>
        <w:rPr>
          <w:rFonts w:hint="eastAsia" w:cs="宋体" w:asciiTheme="minorEastAsia" w:hAnsiTheme="minorEastAsia" w:eastAsiaTheme="minorEastAsia"/>
          <w:b/>
          <w:bCs/>
          <w:sz w:val="32"/>
          <w:szCs w:val="32"/>
          <w:lang w:val="zh-CN"/>
        </w:rPr>
        <w:t>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ascii="黑体" w:cs="黑体" w:eastAsiaTheme="minorEastAsia"/>
          <w:b/>
          <w:bCs/>
          <w:sz w:val="44"/>
          <w:szCs w:val="44"/>
          <w:lang w:val="en-US" w:eastAsia="zh-CN"/>
        </w:rPr>
      </w:pPr>
      <w:r>
        <w:rPr>
          <w:rFonts w:hint="eastAsia" w:cs="宋体" w:asciiTheme="minorEastAsia" w:hAnsiTheme="minorEastAsia" w:eastAsiaTheme="minorEastAsia"/>
          <w:b/>
          <w:bCs/>
          <w:sz w:val="32"/>
          <w:szCs w:val="32"/>
          <w:lang w:val="zh-CN"/>
        </w:rPr>
        <w:t>电</w:t>
      </w:r>
      <w:r>
        <w:rPr>
          <w:rFonts w:hint="eastAsia" w:cs="宋体" w:asciiTheme="minorEastAsia" w:hAnsiTheme="minorEastAsia" w:eastAsiaTheme="minorEastAsia"/>
          <w:b/>
          <w:bCs/>
          <w:sz w:val="32"/>
          <w:szCs w:val="32"/>
          <w:lang w:val="zh-CN"/>
        </w:rPr>
        <w:t>钩机</w:t>
      </w:r>
    </w:p>
    <w:p>
      <w:pPr>
        <w:spacing w:line="410" w:lineRule="atLeast"/>
        <w:jc w:val="center"/>
        <w:rPr>
          <w:rFonts w:hint="default" w:ascii="黑体" w:eastAsia="黑体" w:cs="黑体"/>
          <w:b/>
          <w:bCs/>
          <w:sz w:val="44"/>
          <w:szCs w:val="44"/>
          <w:lang w:val="en-US" w:eastAsia="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招标编号：JZXT-SWZDCDGJ-2023-113</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招标人：哈尔滨九洲集团股份有限公司</w:t>
      </w:r>
    </w:p>
    <w:p>
      <w:pPr>
        <w:spacing w:line="410" w:lineRule="atLeast"/>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中国·哈尔滨</w:t>
      </w:r>
    </w:p>
    <w:p>
      <w:pPr>
        <w:spacing w:line="410" w:lineRule="atLeast"/>
        <w:jc w:val="center"/>
        <w:rPr>
          <w:rFonts w:cs="宋体" w:asciiTheme="minorEastAsia" w:hAnsiTheme="minorEastAsia" w:eastAsiaTheme="minorEastAsia"/>
          <w:b/>
          <w:bCs/>
          <w:sz w:val="28"/>
          <w:szCs w:val="28"/>
          <w:lang w:val="zh-CN"/>
        </w:rPr>
      </w:pPr>
    </w:p>
    <w:p>
      <w:pPr>
        <w:spacing w:line="410" w:lineRule="atLeast"/>
        <w:jc w:val="center"/>
        <w:rPr>
          <w:rFonts w:cs="宋体" w:asciiTheme="minorEastAsia" w:hAnsiTheme="minorEastAsia" w:eastAsiaTheme="minorEastAsia"/>
          <w:b/>
          <w:bCs/>
          <w:sz w:val="28"/>
          <w:szCs w:val="28"/>
          <w:lang w:val="zh-CN"/>
        </w:rPr>
      </w:pPr>
    </w:p>
    <w:p>
      <w:pPr>
        <w:spacing w:line="410" w:lineRule="atLeast"/>
        <w:jc w:val="center"/>
        <w:rPr>
          <w:rFonts w:cs="宋体" w:asciiTheme="minorEastAsia" w:hAnsiTheme="minorEastAsia" w:eastAsiaTheme="minorEastAsia"/>
          <w:b/>
          <w:bCs/>
          <w:sz w:val="28"/>
          <w:szCs w:val="28"/>
          <w:lang w:val="zh-CN"/>
        </w:rPr>
      </w:pPr>
      <w:r>
        <w:rPr>
          <w:rFonts w:hint="eastAsia" w:cs="宋体" w:asciiTheme="minorEastAsia" w:hAnsiTheme="minorEastAsia" w:eastAsiaTheme="minorEastAsia"/>
          <w:b/>
          <w:bCs/>
          <w:sz w:val="28"/>
          <w:szCs w:val="28"/>
          <w:lang w:val="zh-CN"/>
        </w:rPr>
        <w:t>二</w:t>
      </w:r>
      <w:r>
        <w:rPr>
          <w:rFonts w:hint="eastAsia" w:cs="宋体" w:asciiTheme="minorEastAsia" w:hAnsiTheme="minorEastAsia" w:eastAsiaTheme="minorEastAsia"/>
          <w:b/>
          <w:bCs/>
          <w:sz w:val="28"/>
          <w:szCs w:val="28"/>
          <w:lang w:val="en-US" w:eastAsia="zh-CN"/>
        </w:rPr>
        <w:t>〇</w:t>
      </w:r>
      <w:r>
        <w:rPr>
          <w:rFonts w:hint="eastAsia" w:cs="宋体" w:asciiTheme="minorEastAsia" w:hAnsiTheme="minorEastAsia" w:eastAsiaTheme="minorEastAsia"/>
          <w:b/>
          <w:bCs/>
          <w:sz w:val="28"/>
          <w:szCs w:val="28"/>
          <w:lang w:val="zh-CN"/>
        </w:rPr>
        <w:t>二</w:t>
      </w:r>
      <w:r>
        <w:rPr>
          <w:rFonts w:hint="eastAsia" w:cs="宋体" w:asciiTheme="minorEastAsia" w:hAnsiTheme="minorEastAsia" w:eastAsiaTheme="minorEastAsia"/>
          <w:b/>
          <w:bCs/>
          <w:sz w:val="28"/>
          <w:szCs w:val="28"/>
          <w:lang w:val="en-US" w:eastAsia="zh-CN"/>
        </w:rPr>
        <w:t>三</w:t>
      </w:r>
      <w:r>
        <w:rPr>
          <w:rFonts w:hint="eastAsia" w:cs="宋体" w:asciiTheme="minorEastAsia" w:hAnsiTheme="minorEastAsia" w:eastAsiaTheme="minorEastAsia"/>
          <w:b/>
          <w:bCs/>
          <w:sz w:val="28"/>
          <w:szCs w:val="28"/>
          <w:lang w:val="zh-CN"/>
        </w:rPr>
        <w:t>年</w:t>
      </w:r>
      <w:r>
        <w:rPr>
          <w:rFonts w:hint="eastAsia" w:cs="宋体" w:asciiTheme="minorEastAsia" w:hAnsiTheme="minorEastAsia" w:eastAsiaTheme="minorEastAsia"/>
          <w:b/>
          <w:bCs/>
          <w:sz w:val="28"/>
          <w:szCs w:val="28"/>
          <w:lang w:val="en-US" w:eastAsia="zh-CN"/>
        </w:rPr>
        <w:t>十一月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bookmarkStart w:id="1" w:name="_Toc524861531"/>
      <w:bookmarkStart w:id="2" w:name="_Toc20741"/>
      <w:r>
        <w:rPr>
          <w:rFonts w:hint="eastAsia"/>
          <w:szCs w:val="21"/>
          <w:lang w:eastAsia="zh-CN"/>
        </w:rPr>
        <w:t>哈尔滨九洲集团股份有限公司对泰来九洲兴泰生物质热电有限责任公司2X40MW农林生物质热电联产项目</w:t>
      </w:r>
      <w:r>
        <w:rPr>
          <w:rFonts w:hint="eastAsia"/>
          <w:szCs w:val="21"/>
          <w:lang w:val="en-US" w:eastAsia="zh-CN"/>
        </w:rPr>
        <w:t>电钩机</w:t>
      </w:r>
      <w:r>
        <w:rPr>
          <w:rFonts w:hint="eastAsia"/>
          <w:szCs w:val="21"/>
        </w:rPr>
        <w:t>采购</w:t>
      </w:r>
      <w:r>
        <w:rPr>
          <w:rFonts w:hint="eastAsia"/>
        </w:rPr>
        <w:t>项目（招标编号：JZXT-SWZDCDGJ-2023-113）进行国内邀请合格的企业参加投标。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524861530"/>
      <w:bookmarkStart w:id="4" w:name="_Toc32222"/>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泰来九洲兴泰生物质热电有限责任公司2X40MW农林生物质热电联产项目所需的</w:t>
      </w:r>
      <w:r>
        <w:rPr>
          <w:rFonts w:hint="eastAsia"/>
          <w:color w:val="000000"/>
          <w:szCs w:val="21"/>
          <w:lang w:val="en-US" w:eastAsia="zh-CN"/>
        </w:rPr>
        <w:t>电钩机采购</w:t>
      </w:r>
      <w:r>
        <w:rPr>
          <w:rFonts w:hint="eastAsia"/>
          <w:color w:val="000000"/>
          <w:szCs w:val="21"/>
        </w:rPr>
        <w:t>。（</w:t>
      </w:r>
      <w:r>
        <w:rPr>
          <w:rFonts w:hint="eastAsia" w:hAnsi="宋体"/>
          <w:color w:val="000000"/>
        </w:rPr>
        <w:t>详细见技术规范）</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1"/>
      <w:bookmarkEnd w:id="2"/>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636"/>
      <w:bookmarkStart w:id="6" w:name="_Toc524861532"/>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val="en-US" w:eastAsia="zh-CN"/>
        </w:rPr>
        <w:t>工业园</w:t>
      </w:r>
    </w:p>
    <w:p>
      <w:pPr>
        <w:spacing w:line="360" w:lineRule="auto"/>
        <w:ind w:left="178" w:leftChars="85" w:firstLine="535" w:firstLineChars="255"/>
        <w:rPr>
          <w:szCs w:val="21"/>
        </w:rPr>
      </w:pPr>
      <w:bookmarkStart w:id="7" w:name="_Toc32257"/>
      <w:bookmarkStart w:id="8" w:name="_Toc524861533"/>
      <w:r>
        <w:rPr>
          <w:rFonts w:hint="eastAsia"/>
          <w:color w:val="000000"/>
          <w:szCs w:val="21"/>
        </w:rPr>
        <w:t>交货期：</w:t>
      </w:r>
      <w:r>
        <w:rPr>
          <w:rFonts w:hint="eastAsia"/>
          <w:color w:val="FF0000"/>
          <w:lang w:eastAsia="zh-CN"/>
        </w:rPr>
        <w:t>202</w:t>
      </w:r>
      <w:r>
        <w:rPr>
          <w:rFonts w:hint="eastAsia"/>
          <w:color w:val="FF0000"/>
          <w:lang w:val="en-US" w:eastAsia="zh-CN"/>
        </w:rPr>
        <w:t>3</w:t>
      </w:r>
      <w:r>
        <w:rPr>
          <w:rFonts w:hint="eastAsia"/>
          <w:color w:val="FF0000"/>
          <w:lang w:eastAsia="zh-CN"/>
        </w:rPr>
        <w:t>年</w:t>
      </w:r>
      <w:r>
        <w:rPr>
          <w:rFonts w:hint="eastAsia"/>
          <w:color w:val="FF0000"/>
          <w:lang w:val="en-US" w:eastAsia="zh-CN"/>
        </w:rPr>
        <w:t>12</w:t>
      </w:r>
      <w:r>
        <w:rPr>
          <w:rFonts w:hint="eastAsia"/>
          <w:color w:val="FF0000"/>
          <w:lang w:eastAsia="zh-CN"/>
        </w:rPr>
        <w:t>月</w:t>
      </w:r>
      <w:r>
        <w:rPr>
          <w:rFonts w:hint="eastAsia"/>
          <w:color w:val="FF0000"/>
          <w:lang w:val="en-US" w:eastAsia="zh-CN"/>
        </w:rPr>
        <w:t>30</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768"/>
      <w:bookmarkStart w:id="12" w:name="_Toc8802"/>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14</w:t>
      </w:r>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20</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10"/>
        <w:gridCol w:w="216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61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16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lang w:eastAsia="zh-CN"/>
              </w:rPr>
              <w:t>泰来九洲兴泰生物质热电有限责任公司2X40MW农林生物质热电联产项目</w:t>
            </w:r>
          </w:p>
        </w:tc>
        <w:tc>
          <w:tcPr>
            <w:tcW w:w="161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p>
        </w:tc>
        <w:tc>
          <w:tcPr>
            <w:tcW w:w="216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12910"/>
      <w:bookmarkStart w:id="14" w:name="_Toc685"/>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419464291"/>
      <w:bookmarkStart w:id="17" w:name="_Toc2514"/>
      <w:r>
        <w:rPr>
          <w:rFonts w:hint="eastAsia" w:ascii="宋体" w:hAnsi="宋体" w:cs="宋体"/>
          <w:kern w:val="0"/>
          <w:szCs w:val="21"/>
        </w:rPr>
        <w:t>所有投标文件须于</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21</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23</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11</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21</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419464292"/>
      <w:bookmarkStart w:id="19" w:name="_Toc2991"/>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hint="eastAsia"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hint="eastAsia"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hint="eastAsia"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hint="eastAsia"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14767705"/>
      <w:bookmarkStart w:id="22" w:name="_Toc35489289"/>
      <w:bookmarkStart w:id="23" w:name="_Toc33419395"/>
      <w:bookmarkStart w:id="24" w:name="_Toc248647668"/>
      <w:bookmarkStart w:id="25" w:name="_Toc9910"/>
      <w:r>
        <w:rPr>
          <w:rFonts w:hint="eastAsia"/>
        </w:rPr>
        <w:t>第二章</w:t>
      </w:r>
      <w:bookmarkEnd w:id="21"/>
      <w:bookmarkEnd w:id="22"/>
      <w:bookmarkEnd w:id="23"/>
      <w:bookmarkStart w:id="26" w:name="_Toc18139830"/>
      <w:bookmarkStart w:id="27" w:name="_Toc22980320"/>
      <w:bookmarkStart w:id="28" w:name="_Toc35173002"/>
      <w:bookmarkStart w:id="29" w:name="_Toc25813367"/>
      <w:bookmarkStart w:id="30" w:name="_Toc18979746"/>
      <w:bookmarkStart w:id="31" w:name="_Toc23476052"/>
      <w:bookmarkStart w:id="32" w:name="_Toc33419396"/>
      <w:bookmarkStart w:id="33" w:name="_Toc20484467"/>
      <w:bookmarkStart w:id="34" w:name="_Toc22809472"/>
      <w:bookmarkStart w:id="35" w:name="_Toc14767706"/>
      <w:bookmarkStart w:id="36" w:name="_Toc26092393"/>
      <w:bookmarkStart w:id="37" w:name="_Toc35489290"/>
      <w:bookmarkStart w:id="38" w:name="_Toc19098945"/>
      <w:bookmarkStart w:id="39" w:name="_Toc30413444"/>
      <w:bookmarkStart w:id="40" w:name="_Toc18139631"/>
      <w:bookmarkStart w:id="41" w:name="_Toc19111734"/>
      <w:bookmarkStart w:id="42" w:name="_Toc23125777"/>
      <w:bookmarkStart w:id="43" w:name="_Toc14766695"/>
      <w:bookmarkStart w:id="44" w:name="_Toc20367202"/>
      <w:bookmarkStart w:id="45" w:name="_Toc35419562"/>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1409"/>
      <w:bookmarkStart w:id="47" w:name="_Toc2460"/>
      <w:bookmarkStart w:id="48" w:name="_Toc248647669"/>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泰来九洲兴泰生物质热电有限责任公司2X40MW农林生物质热电联产项目所需的</w:t>
            </w:r>
            <w:r>
              <w:rPr>
                <w:rFonts w:hint="eastAsia"/>
                <w:color w:val="000000"/>
                <w:szCs w:val="21"/>
                <w:lang w:val="en-US" w:eastAsia="zh-CN"/>
              </w:rPr>
              <w:t>电钩机采购</w:t>
            </w:r>
            <w:r>
              <w:rPr>
                <w:rFonts w:hint="eastAsia"/>
                <w:color w:val="000000"/>
                <w:szCs w:val="21"/>
              </w:rPr>
              <w:t>。（</w:t>
            </w:r>
            <w:r>
              <w:rPr>
                <w:rFonts w:hint="eastAsia" w:hAnsi="宋体"/>
                <w:color w:val="000000"/>
              </w:rPr>
              <w:t>详细见技术规范）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rPr>
              <w:t>交货期：</w:t>
            </w:r>
            <w:r>
              <w:rPr>
                <w:rFonts w:hint="eastAsia"/>
                <w:color w:val="FF0000"/>
                <w:highlight w:val="none"/>
                <w:lang w:eastAsia="zh-CN"/>
              </w:rPr>
              <w:t>202</w:t>
            </w:r>
            <w:r>
              <w:rPr>
                <w:rFonts w:hint="eastAsia"/>
                <w:color w:val="FF0000"/>
                <w:highlight w:val="none"/>
                <w:lang w:val="en-US" w:eastAsia="zh-CN"/>
              </w:rPr>
              <w:t>3</w:t>
            </w:r>
            <w:r>
              <w:rPr>
                <w:rFonts w:hint="eastAsia"/>
                <w:color w:val="FF0000"/>
                <w:highlight w:val="none"/>
                <w:lang w:eastAsia="zh-CN"/>
              </w:rPr>
              <w:t>年</w:t>
            </w:r>
            <w:r>
              <w:rPr>
                <w:rFonts w:hint="eastAsia"/>
                <w:color w:val="FF0000"/>
                <w:highlight w:val="none"/>
                <w:lang w:val="en-US" w:eastAsia="zh-CN"/>
              </w:rPr>
              <w:t>12</w:t>
            </w:r>
            <w:r>
              <w:rPr>
                <w:rFonts w:hint="eastAsia"/>
                <w:color w:val="FF0000"/>
                <w:highlight w:val="none"/>
                <w:lang w:eastAsia="zh-CN"/>
              </w:rPr>
              <w:t>月</w:t>
            </w:r>
            <w:r>
              <w:rPr>
                <w:rFonts w:hint="eastAsia"/>
                <w:color w:val="FF0000"/>
                <w:highlight w:val="none"/>
                <w:lang w:val="en-US" w:eastAsia="zh-CN"/>
              </w:rPr>
              <w:t>30</w:t>
            </w:r>
            <w:r>
              <w:rPr>
                <w:rFonts w:hint="eastAsia"/>
                <w:color w:val="FF0000"/>
                <w:highlight w:val="none"/>
                <w:lang w:eastAsia="zh-CN"/>
              </w:rPr>
              <w:t>日</w:t>
            </w:r>
            <w:r>
              <w:rPr>
                <w:rFonts w:hint="eastAsia"/>
                <w:highlight w:val="none"/>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lang w:val="en-US" w:eastAsia="zh-CN"/>
              </w:rPr>
              <w:t>30</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auto"/>
                <w:szCs w:val="21"/>
                <w:highlight w:val="none"/>
              </w:rPr>
              <w:t>壹万元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w:t>
            </w:r>
            <w:r>
              <w:rPr>
                <w:rFonts w:hint="eastAsia" w:cs="宋体"/>
                <w:color w:val="FF0000"/>
                <w:szCs w:val="21"/>
                <w:lang w:val="en-US" w:eastAsia="zh-CN"/>
              </w:rPr>
              <w:t>3</w:t>
            </w:r>
            <w:r>
              <w:rPr>
                <w:rFonts w:hint="eastAsia" w:cs="宋体"/>
                <w:color w:val="FF0000"/>
                <w:szCs w:val="21"/>
              </w:rPr>
              <w:t>年</w:t>
            </w:r>
            <w:r>
              <w:rPr>
                <w:rFonts w:hint="eastAsia" w:cs="宋体"/>
                <w:color w:val="FF0000"/>
                <w:szCs w:val="21"/>
                <w:lang w:val="en-US" w:eastAsia="zh-CN"/>
              </w:rPr>
              <w:t>11</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w:t>
            </w:r>
            <w:r>
              <w:rPr>
                <w:rFonts w:hint="eastAsia" w:cs="宋体"/>
                <w:color w:val="FF0000"/>
                <w:szCs w:val="21"/>
                <w:lang w:val="en-US" w:eastAsia="zh-CN"/>
              </w:rPr>
              <w:t>3</w:t>
            </w:r>
            <w:r>
              <w:rPr>
                <w:rFonts w:hint="eastAsia" w:cs="宋体"/>
                <w:color w:val="FF0000"/>
                <w:szCs w:val="21"/>
              </w:rPr>
              <w:t>年</w:t>
            </w:r>
            <w:r>
              <w:rPr>
                <w:rFonts w:hint="eastAsia" w:cs="宋体"/>
                <w:color w:val="FF0000"/>
                <w:szCs w:val="21"/>
                <w:lang w:val="en-US" w:eastAsia="zh-CN"/>
              </w:rPr>
              <w:t>11</w:t>
            </w:r>
            <w:r>
              <w:rPr>
                <w:rFonts w:hint="eastAsia" w:cs="宋体"/>
                <w:color w:val="FF0000"/>
                <w:szCs w:val="21"/>
              </w:rPr>
              <w:t>月</w:t>
            </w:r>
            <w:r>
              <w:rPr>
                <w:rFonts w:hint="eastAsia" w:cs="宋体"/>
                <w:color w:val="FF0000"/>
                <w:szCs w:val="21"/>
                <w:lang w:val="en-US" w:eastAsia="zh-CN"/>
              </w:rPr>
              <w:t>21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5EA6938"/>
    <w:rsid w:val="0BC46ABB"/>
    <w:rsid w:val="0C140CAE"/>
    <w:rsid w:val="0CA57267"/>
    <w:rsid w:val="0F374C93"/>
    <w:rsid w:val="0F6432CF"/>
    <w:rsid w:val="0FA4722F"/>
    <w:rsid w:val="102857D1"/>
    <w:rsid w:val="11F64DB4"/>
    <w:rsid w:val="11FA6B73"/>
    <w:rsid w:val="120945EA"/>
    <w:rsid w:val="15175270"/>
    <w:rsid w:val="15A56B8C"/>
    <w:rsid w:val="1AB15E55"/>
    <w:rsid w:val="1BA64C58"/>
    <w:rsid w:val="1D0C64DC"/>
    <w:rsid w:val="20390790"/>
    <w:rsid w:val="20F85819"/>
    <w:rsid w:val="21A67E82"/>
    <w:rsid w:val="21BC67D1"/>
    <w:rsid w:val="22956B16"/>
    <w:rsid w:val="22B44742"/>
    <w:rsid w:val="27385060"/>
    <w:rsid w:val="27D925E2"/>
    <w:rsid w:val="28095BAC"/>
    <w:rsid w:val="29440246"/>
    <w:rsid w:val="2CEA218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AC5ADF"/>
    <w:rsid w:val="49B362AF"/>
    <w:rsid w:val="4A4C1A86"/>
    <w:rsid w:val="4BCF7CE4"/>
    <w:rsid w:val="53A019B1"/>
    <w:rsid w:val="53D91EAA"/>
    <w:rsid w:val="54E748A7"/>
    <w:rsid w:val="54F1738F"/>
    <w:rsid w:val="5B72720F"/>
    <w:rsid w:val="60182CB2"/>
    <w:rsid w:val="60681978"/>
    <w:rsid w:val="62C95A86"/>
    <w:rsid w:val="6431121C"/>
    <w:rsid w:val="65032FEF"/>
    <w:rsid w:val="66EF7C3A"/>
    <w:rsid w:val="69553779"/>
    <w:rsid w:val="6DAD2B2D"/>
    <w:rsid w:val="6DC7309A"/>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2461</Words>
  <Characters>2791</Characters>
  <Lines>22</Lines>
  <Paragraphs>6</Paragraphs>
  <TotalTime>2</TotalTime>
  <ScaleCrop>false</ScaleCrop>
  <LinksUpToDate>false</LinksUpToDate>
  <CharactersWithSpaces>2843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2023-11-14T08:10:02Z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27611FA10A9745859747494524CFD266</vt:lpwstr>
  </property>
</Properties>
</file>