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BB" w:rsidRDefault="009F44BB" w:rsidP="009F44BB">
      <w:pPr>
        <w:spacing w:line="360" w:lineRule="auto"/>
        <w:jc w:val="center"/>
        <w:rPr>
          <w:b/>
          <w:bCs/>
          <w:sz w:val="44"/>
        </w:rPr>
      </w:pPr>
    </w:p>
    <w:p w:rsidR="009F44BB" w:rsidRDefault="009F44BB" w:rsidP="009F44BB">
      <w:pPr>
        <w:spacing w:line="360" w:lineRule="auto"/>
        <w:rPr>
          <w:b/>
          <w:sz w:val="44"/>
        </w:rPr>
      </w:pPr>
    </w:p>
    <w:p w:rsidR="009F44BB" w:rsidRDefault="009F44BB" w:rsidP="009F44BB">
      <w:pPr>
        <w:widowControl/>
        <w:jc w:val="center"/>
        <w:rPr>
          <w:rFonts w:ascii="黑体" w:eastAsia="黑体" w:hAnsi="黑体" w:cs="黑体"/>
          <w:b/>
        </w:rPr>
      </w:pPr>
      <w:bookmarkStart w:id="0" w:name="_Hlk34121755"/>
      <w:r>
        <w:rPr>
          <w:rFonts w:ascii="黑体" w:eastAsia="黑体" w:hAnsi="黑体" w:cs="黑体" w:hint="eastAsia"/>
          <w:b/>
          <w:color w:val="000000"/>
          <w:sz w:val="52"/>
          <w:szCs w:val="52"/>
        </w:rPr>
        <w:t>生物质燃料采购</w:t>
      </w:r>
    </w:p>
    <w:bookmarkEnd w:id="0"/>
    <w:p w:rsidR="009F44BB" w:rsidRDefault="009F44BB" w:rsidP="009F44BB">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9F44BB" w:rsidRDefault="009F44BB" w:rsidP="009F44BB">
      <w:pPr>
        <w:tabs>
          <w:tab w:val="left" w:pos="0"/>
          <w:tab w:val="decimal" w:pos="8460"/>
          <w:tab w:val="right" w:leader="dot" w:pos="10800"/>
        </w:tabs>
        <w:spacing w:line="360" w:lineRule="auto"/>
        <w:ind w:right="-60"/>
        <w:jc w:val="center"/>
        <w:rPr>
          <w:rFonts w:ascii="黑体" w:eastAsia="黑体" w:hAnsi="黑体" w:cs="黑体"/>
          <w:b/>
          <w:bCs/>
          <w:sz w:val="48"/>
          <w:szCs w:val="22"/>
        </w:rPr>
      </w:pPr>
    </w:p>
    <w:p w:rsidR="009F44BB" w:rsidRDefault="009F44BB" w:rsidP="009F44BB">
      <w:pPr>
        <w:tabs>
          <w:tab w:val="left" w:pos="0"/>
          <w:tab w:val="decimal" w:pos="8460"/>
          <w:tab w:val="right" w:leader="dot" w:pos="10800"/>
        </w:tabs>
        <w:spacing w:line="360" w:lineRule="auto"/>
        <w:ind w:right="-60"/>
        <w:jc w:val="center"/>
        <w:rPr>
          <w:rFonts w:ascii="黑体" w:eastAsia="黑体" w:hAnsi="黑体" w:cs="黑体"/>
          <w:b/>
          <w:bCs/>
          <w:sz w:val="48"/>
          <w:szCs w:val="22"/>
        </w:rPr>
      </w:pPr>
    </w:p>
    <w:p w:rsidR="009F44BB" w:rsidRDefault="009F44BB" w:rsidP="009F44BB">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招标公告</w:t>
      </w:r>
    </w:p>
    <w:p w:rsidR="009F44BB" w:rsidRDefault="009F44BB" w:rsidP="009F44BB">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9F44BB" w:rsidRDefault="009F44BB" w:rsidP="009F44BB">
      <w:pPr>
        <w:jc w:val="center"/>
        <w:rPr>
          <w:rFonts w:ascii="黑体" w:eastAsia="黑体" w:hAnsi="宋体" w:cs="黑体" w:hint="eastAsia"/>
          <w:sz w:val="32"/>
          <w:szCs w:val="32"/>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bookmarkStart w:id="1" w:name="_Hlk44498091"/>
      <w:r>
        <w:rPr>
          <w:rFonts w:ascii="黑体" w:eastAsia="黑体" w:hAnsi="宋体" w:cs="宋体"/>
          <w:sz w:val="36"/>
          <w:szCs w:val="36"/>
          <w:lang w:val="zh-CN"/>
        </w:rPr>
        <w:t>JZ</w:t>
      </w:r>
      <w:r>
        <w:rPr>
          <w:rFonts w:ascii="黑体" w:eastAsia="黑体" w:hAnsi="宋体" w:cs="宋体" w:hint="eastAsia"/>
          <w:sz w:val="36"/>
          <w:szCs w:val="36"/>
        </w:rPr>
        <w:t>EH</w:t>
      </w:r>
      <w:r>
        <w:rPr>
          <w:rFonts w:ascii="黑体" w:eastAsia="黑体" w:hAnsi="宋体" w:cs="宋体"/>
          <w:sz w:val="36"/>
          <w:szCs w:val="36"/>
          <w:lang w:val="zh-CN"/>
        </w:rPr>
        <w:t>-SWZ</w:t>
      </w:r>
      <w:r>
        <w:rPr>
          <w:rFonts w:ascii="黑体" w:eastAsia="黑体" w:hAnsi="宋体" w:cs="宋体" w:hint="eastAsia"/>
          <w:sz w:val="36"/>
          <w:szCs w:val="36"/>
        </w:rPr>
        <w:t>RL</w:t>
      </w:r>
      <w:r>
        <w:rPr>
          <w:rFonts w:ascii="黑体" w:eastAsia="黑体" w:hAnsi="宋体" w:cs="宋体"/>
          <w:sz w:val="36"/>
          <w:szCs w:val="36"/>
          <w:lang w:val="zh-CN"/>
        </w:rPr>
        <w:t>-</w:t>
      </w:r>
      <w:r>
        <w:rPr>
          <w:rFonts w:ascii="黑体" w:eastAsia="黑体" w:hAnsi="宋体" w:cs="宋体" w:hint="eastAsia"/>
          <w:sz w:val="36"/>
          <w:szCs w:val="36"/>
        </w:rPr>
        <w:t>ZBWJ-</w:t>
      </w:r>
      <w:r>
        <w:rPr>
          <w:rFonts w:ascii="黑体" w:eastAsia="黑体" w:hAnsi="宋体" w:cs="宋体"/>
          <w:sz w:val="36"/>
          <w:szCs w:val="36"/>
          <w:lang w:val="zh-CN"/>
        </w:rPr>
        <w:t>202</w:t>
      </w:r>
      <w:r>
        <w:rPr>
          <w:rFonts w:ascii="黑体" w:eastAsia="黑体" w:hAnsi="宋体" w:cs="宋体" w:hint="eastAsia"/>
          <w:sz w:val="36"/>
          <w:szCs w:val="36"/>
        </w:rPr>
        <w:t>3</w:t>
      </w:r>
      <w:r>
        <w:rPr>
          <w:rFonts w:ascii="黑体" w:eastAsia="黑体" w:hAnsi="宋体" w:cs="宋体"/>
          <w:sz w:val="36"/>
          <w:szCs w:val="36"/>
          <w:lang w:val="zh-CN"/>
        </w:rPr>
        <w:t>-0</w:t>
      </w:r>
      <w:r>
        <w:rPr>
          <w:rFonts w:ascii="黑体" w:eastAsia="黑体" w:hAnsi="宋体" w:cs="宋体" w:hint="eastAsia"/>
          <w:sz w:val="36"/>
          <w:szCs w:val="36"/>
        </w:rPr>
        <w:t>9</w:t>
      </w:r>
    </w:p>
    <w:bookmarkEnd w:id="1"/>
    <w:p w:rsidR="009F44BB" w:rsidRDefault="009F44BB" w:rsidP="009F44BB">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F44BB" w:rsidRDefault="009F44BB" w:rsidP="009F44BB">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F44BB" w:rsidRDefault="009F44BB" w:rsidP="009F44BB">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招标人：哈尔滨九洲二号发电有限公司</w:t>
      </w:r>
    </w:p>
    <w:p w:rsidR="009F44BB" w:rsidRDefault="009F44BB" w:rsidP="009F44BB">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黑龙江</w:t>
      </w:r>
      <w:r>
        <w:rPr>
          <w:rFonts w:ascii="黑体" w:eastAsia="黑体" w:hAnsi="黑体" w:cs="黑体" w:hint="eastAsia"/>
          <w:sz w:val="28"/>
          <w:szCs w:val="28"/>
          <w:lang w:val="zh-CN"/>
        </w:rPr>
        <w:t>·哈尔滨</w:t>
      </w:r>
    </w:p>
    <w:p w:rsidR="009F44BB" w:rsidRDefault="009F44BB" w:rsidP="009F44BB">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9F44BB" w:rsidRDefault="009F44BB" w:rsidP="009F44BB">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九</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9F44BB" w:rsidRDefault="009F44BB" w:rsidP="009F44BB">
      <w:pPr>
        <w:spacing w:line="360" w:lineRule="auto"/>
        <w:jc w:val="center"/>
        <w:rPr>
          <w:b/>
          <w:sz w:val="48"/>
          <w:szCs w:val="48"/>
        </w:rPr>
      </w:pPr>
      <w:r>
        <w:rPr>
          <w:rFonts w:hint="eastAsia"/>
          <w:b/>
          <w:sz w:val="48"/>
          <w:szCs w:val="48"/>
        </w:rPr>
        <w:lastRenderedPageBreak/>
        <w:t>目录</w:t>
      </w:r>
    </w:p>
    <w:p w:rsidR="009F44BB" w:rsidRDefault="009F44BB" w:rsidP="009F44BB">
      <w:pPr>
        <w:spacing w:line="360" w:lineRule="auto"/>
        <w:jc w:val="center"/>
        <w:rPr>
          <w:rFonts w:ascii="宋体" w:hAnsi="宋体"/>
          <w:b/>
          <w:bCs/>
          <w:spacing w:val="8"/>
        </w:rPr>
      </w:pPr>
    </w:p>
    <w:p w:rsidR="009F44BB" w:rsidRDefault="009F44BB" w:rsidP="009F44BB">
      <w:pPr>
        <w:pStyle w:val="10"/>
        <w:tabs>
          <w:tab w:val="left" w:pos="1260"/>
          <w:tab w:val="right" w:leader="dot" w:pos="8302"/>
        </w:tabs>
        <w:rPr>
          <w:rFonts w:ascii="Calibri" w:hAnsi="Calibri"/>
          <w:szCs w:val="22"/>
        </w:rPr>
      </w:pPr>
      <w:r>
        <w:rPr>
          <w:rFonts w:ascii="宋体" w:hAnsi="宋体"/>
          <w:bCs/>
          <w:spacing w:val="8"/>
          <w:szCs w:val="21"/>
        </w:rPr>
        <w:fldChar w:fldCharType="begin"/>
      </w:r>
      <w:r>
        <w:rPr>
          <w:rFonts w:ascii="宋体" w:hAnsi="宋体" w:hint="eastAsia"/>
          <w:bCs/>
          <w:spacing w:val="8"/>
          <w:szCs w:val="21"/>
        </w:rPr>
        <w:instrText>TOC \o "1-4" \h \z \u</w:instrText>
      </w:r>
      <w:r>
        <w:rPr>
          <w:rFonts w:ascii="宋体" w:hAnsi="宋体"/>
          <w:bCs/>
          <w:spacing w:val="8"/>
          <w:szCs w:val="21"/>
        </w:rPr>
        <w:fldChar w:fldCharType="separate"/>
      </w:r>
      <w:hyperlink w:anchor="_Toc524861529" w:history="1">
        <w:r>
          <w:rPr>
            <w:rStyle w:val="a5"/>
            <w:rFonts w:ascii="黑体" w:eastAsia="黑体" w:hint="eastAsia"/>
          </w:rPr>
          <w:t>第一章</w:t>
        </w:r>
        <w:r>
          <w:rPr>
            <w:rFonts w:ascii="Calibri" w:hAnsi="Calibri"/>
            <w:szCs w:val="22"/>
          </w:rPr>
          <w:tab/>
        </w:r>
        <w:r>
          <w:rPr>
            <w:rStyle w:val="a5"/>
            <w:rFonts w:ascii="黑体" w:eastAsia="黑体" w:hint="eastAsia"/>
          </w:rPr>
          <w:t>商务部分（招标公告）</w:t>
        </w:r>
        <w:r>
          <w:tab/>
        </w:r>
        <w:fldSimple w:instr=" PAGEREF _Toc524861529 \h ">
          <w:r>
            <w:t>- 1 -</w:t>
          </w:r>
        </w:fldSimple>
      </w:hyperlink>
    </w:p>
    <w:p w:rsidR="009F44BB" w:rsidRDefault="009F44BB" w:rsidP="009F44BB">
      <w:pPr>
        <w:pStyle w:val="10"/>
        <w:tabs>
          <w:tab w:val="right" w:leader="dot" w:pos="8302"/>
        </w:tabs>
        <w:rPr>
          <w:rFonts w:ascii="Calibri" w:hAnsi="Calibri"/>
          <w:szCs w:val="22"/>
        </w:rPr>
      </w:pPr>
      <w:hyperlink w:anchor="_Toc524861530" w:history="1">
        <w:r>
          <w:rPr>
            <w:rStyle w:val="a5"/>
            <w:rFonts w:ascii="宋体" w:hAnsi="宋体" w:cs="宋体" w:hint="eastAsia"/>
            <w:b/>
            <w:kern w:val="0"/>
          </w:rPr>
          <w:t>一、招标内容：</w:t>
        </w:r>
        <w:r>
          <w:tab/>
        </w:r>
        <w:fldSimple w:instr=" PAGEREF _Toc524861530 \h ">
          <w:r>
            <w:t>- 1 -</w:t>
          </w:r>
        </w:fldSimple>
      </w:hyperlink>
    </w:p>
    <w:p w:rsidR="009F44BB" w:rsidRDefault="009F44BB" w:rsidP="009F44BB">
      <w:pPr>
        <w:pStyle w:val="10"/>
        <w:tabs>
          <w:tab w:val="right" w:leader="dot" w:pos="8302"/>
        </w:tabs>
        <w:rPr>
          <w:rFonts w:ascii="Calibri" w:hAnsi="Calibri"/>
          <w:szCs w:val="22"/>
        </w:rPr>
      </w:pPr>
      <w:hyperlink w:anchor="_Toc524861531" w:history="1">
        <w:r>
          <w:rPr>
            <w:rStyle w:val="a5"/>
            <w:rFonts w:ascii="宋体" w:hAnsi="宋体" w:cs="宋体" w:hint="eastAsia"/>
            <w:b/>
            <w:kern w:val="0"/>
          </w:rPr>
          <w:t>二、资金来源：</w:t>
        </w:r>
        <w:r>
          <w:tab/>
        </w:r>
        <w:fldSimple w:instr=" PAGEREF _Toc524861531 \h ">
          <w:r>
            <w:t>- 1 -</w:t>
          </w:r>
        </w:fldSimple>
      </w:hyperlink>
    </w:p>
    <w:p w:rsidR="009F44BB" w:rsidRDefault="009F44BB" w:rsidP="009F44BB">
      <w:pPr>
        <w:pStyle w:val="10"/>
        <w:tabs>
          <w:tab w:val="right" w:leader="dot" w:pos="8302"/>
        </w:tabs>
        <w:rPr>
          <w:rFonts w:ascii="Calibri" w:hAnsi="Calibri"/>
          <w:szCs w:val="22"/>
        </w:rPr>
      </w:pPr>
      <w:hyperlink w:anchor="_Toc524861532" w:history="1">
        <w:r>
          <w:rPr>
            <w:rStyle w:val="a5"/>
            <w:rFonts w:ascii="宋体" w:hAnsi="宋体" w:cs="宋体" w:hint="eastAsia"/>
            <w:b/>
            <w:kern w:val="0"/>
          </w:rPr>
          <w:t>三、工程地点与交货期：</w:t>
        </w:r>
        <w:r>
          <w:tab/>
        </w:r>
        <w:fldSimple w:instr=" PAGEREF _Toc524861532 \h ">
          <w:r>
            <w:t>- 1 -</w:t>
          </w:r>
        </w:fldSimple>
      </w:hyperlink>
    </w:p>
    <w:p w:rsidR="009F44BB" w:rsidRDefault="009F44BB" w:rsidP="009F44BB">
      <w:pPr>
        <w:pStyle w:val="10"/>
        <w:tabs>
          <w:tab w:val="right" w:leader="dot" w:pos="8302"/>
        </w:tabs>
        <w:rPr>
          <w:rFonts w:ascii="Calibri" w:hAnsi="Calibri"/>
          <w:szCs w:val="22"/>
        </w:rPr>
      </w:pPr>
      <w:hyperlink w:anchor="_Toc524861533" w:history="1">
        <w:r>
          <w:rPr>
            <w:rStyle w:val="a5"/>
            <w:rFonts w:ascii="宋体" w:hAnsi="宋体" w:cs="宋体" w:hint="eastAsia"/>
            <w:b/>
            <w:kern w:val="0"/>
          </w:rPr>
          <w:t>四、投标资格：</w:t>
        </w:r>
        <w:r>
          <w:tab/>
        </w:r>
        <w:fldSimple w:instr=" PAGEREF _Toc524861533 \h ">
          <w:r>
            <w:t>- 1 -</w:t>
          </w:r>
        </w:fldSimple>
      </w:hyperlink>
    </w:p>
    <w:p w:rsidR="009F44BB" w:rsidRDefault="009F44BB" w:rsidP="009F44BB">
      <w:pPr>
        <w:pStyle w:val="10"/>
        <w:tabs>
          <w:tab w:val="right" w:leader="dot" w:pos="8302"/>
        </w:tabs>
        <w:rPr>
          <w:rFonts w:ascii="Calibri" w:hAnsi="Calibri"/>
          <w:szCs w:val="22"/>
        </w:rPr>
      </w:pPr>
      <w:hyperlink w:anchor="_Toc524861534" w:history="1">
        <w:r>
          <w:rPr>
            <w:rStyle w:val="a5"/>
            <w:rFonts w:ascii="宋体" w:hAnsi="宋体" w:cs="宋体" w:hint="eastAsia"/>
            <w:b/>
            <w:kern w:val="0"/>
          </w:rPr>
          <w:t>五、购买招标文件时间：</w:t>
        </w:r>
        <w:r>
          <w:tab/>
        </w:r>
        <w:fldSimple w:instr=" PAGEREF _Toc524861534 \h ">
          <w:r>
            <w:t>- 1 -</w:t>
          </w:r>
        </w:fldSimple>
      </w:hyperlink>
    </w:p>
    <w:p w:rsidR="009F44BB" w:rsidRDefault="009F44BB" w:rsidP="009F44BB">
      <w:pPr>
        <w:pStyle w:val="10"/>
        <w:tabs>
          <w:tab w:val="right" w:leader="dot" w:pos="8302"/>
        </w:tabs>
        <w:rPr>
          <w:rFonts w:ascii="Calibri" w:hAnsi="Calibri"/>
          <w:szCs w:val="22"/>
        </w:rPr>
      </w:pPr>
      <w:hyperlink w:anchor="_Toc524861535" w:history="1">
        <w:r>
          <w:rPr>
            <w:rStyle w:val="a5"/>
            <w:rFonts w:cs="宋体" w:hint="eastAsia"/>
            <w:b/>
          </w:rPr>
          <w:t>六、购买招标文件流程</w:t>
        </w:r>
        <w:r>
          <w:tab/>
        </w:r>
        <w:fldSimple w:instr=" PAGEREF _Toc524861535 \h ">
          <w:r>
            <w:t>- 2 -</w:t>
          </w:r>
        </w:fldSimple>
      </w:hyperlink>
    </w:p>
    <w:p w:rsidR="009F44BB" w:rsidRDefault="009F44BB" w:rsidP="009F44BB">
      <w:pPr>
        <w:pStyle w:val="10"/>
        <w:tabs>
          <w:tab w:val="right" w:leader="dot" w:pos="8302"/>
        </w:tabs>
        <w:rPr>
          <w:rFonts w:ascii="Calibri" w:hAnsi="Calibri"/>
          <w:szCs w:val="22"/>
        </w:rPr>
      </w:pPr>
      <w:hyperlink w:anchor="_Toc524861536" w:history="1">
        <w:r>
          <w:rPr>
            <w:rStyle w:val="a5"/>
            <w:rFonts w:cs="宋体" w:hint="eastAsia"/>
            <w:b/>
          </w:rPr>
          <w:t>七、联系方式</w:t>
        </w:r>
        <w:r>
          <w:tab/>
        </w:r>
        <w:fldSimple w:instr=" PAGEREF _Toc524861536 \h ">
          <w:r>
            <w:t>- 2 -</w:t>
          </w:r>
        </w:fldSimple>
      </w:hyperlink>
    </w:p>
    <w:p w:rsidR="009F44BB" w:rsidRDefault="009F44BB" w:rsidP="009F44BB">
      <w:pPr>
        <w:pStyle w:val="10"/>
        <w:tabs>
          <w:tab w:val="right" w:leader="dot" w:pos="8302"/>
        </w:tabs>
        <w:rPr>
          <w:rFonts w:ascii="Calibri" w:hAnsi="Calibri"/>
          <w:szCs w:val="22"/>
        </w:rPr>
      </w:pPr>
      <w:hyperlink w:anchor="_Toc524861537" w:history="1">
        <w:r>
          <w:rPr>
            <w:rStyle w:val="a5"/>
            <w:rFonts w:ascii="宋体" w:hAnsi="宋体" w:cs="宋体" w:hint="eastAsia"/>
            <w:b/>
            <w:kern w:val="0"/>
          </w:rPr>
          <w:t>八、招标公告发布的媒介</w:t>
        </w:r>
        <w:r>
          <w:tab/>
        </w:r>
        <w:fldSimple w:instr=" PAGEREF _Toc524861537 \h ">
          <w:r>
            <w:t>- 2 -</w:t>
          </w:r>
        </w:fldSimple>
      </w:hyperlink>
    </w:p>
    <w:p w:rsidR="009F44BB" w:rsidRDefault="009F44BB" w:rsidP="009F44BB">
      <w:pPr>
        <w:pStyle w:val="10"/>
        <w:tabs>
          <w:tab w:val="right" w:leader="dot" w:pos="8302"/>
        </w:tabs>
        <w:rPr>
          <w:rFonts w:ascii="Calibri" w:hAnsi="Calibri"/>
          <w:szCs w:val="22"/>
        </w:rPr>
      </w:pPr>
      <w:hyperlink w:anchor="_Toc524861538" w:history="1">
        <w:r>
          <w:rPr>
            <w:rStyle w:val="a5"/>
            <w:rFonts w:ascii="宋体" w:hAnsi="宋体" w:cs="宋体" w:hint="eastAsia"/>
            <w:b/>
            <w:kern w:val="0"/>
          </w:rPr>
          <w:t>九、招标人</w:t>
        </w:r>
        <w:r>
          <w:tab/>
        </w:r>
        <w:fldSimple w:instr=" PAGEREF _Toc524861538 \h ">
          <w:r>
            <w:t>- 2 -</w:t>
          </w:r>
        </w:fldSimple>
      </w:hyperlink>
    </w:p>
    <w:p w:rsidR="009F44BB" w:rsidRDefault="009F44BB" w:rsidP="009F44BB">
      <w:pPr>
        <w:pStyle w:val="10"/>
        <w:tabs>
          <w:tab w:val="right" w:leader="dot" w:pos="8302"/>
        </w:tabs>
        <w:rPr>
          <w:rFonts w:ascii="Calibri" w:hAnsi="Calibri"/>
          <w:szCs w:val="22"/>
        </w:rPr>
      </w:pPr>
      <w:hyperlink w:anchor="_Toc524861539" w:history="1">
        <w:r>
          <w:rPr>
            <w:rStyle w:val="a5"/>
            <w:rFonts w:hint="eastAsia"/>
          </w:rPr>
          <w:t>第二章投标须知</w:t>
        </w:r>
        <w:r>
          <w:tab/>
        </w:r>
        <w:fldSimple w:instr=" PAGEREF _Toc524861539 \h ">
          <w:r>
            <w:t>- 3 -</w:t>
          </w:r>
        </w:fldSimple>
      </w:hyperlink>
    </w:p>
    <w:p w:rsidR="009F44BB" w:rsidRDefault="009F44BB" w:rsidP="009F44BB">
      <w:pPr>
        <w:pStyle w:val="2"/>
        <w:tabs>
          <w:tab w:val="right" w:leader="dot" w:pos="8302"/>
        </w:tabs>
        <w:rPr>
          <w:rFonts w:ascii="Calibri" w:hAnsi="Calibri"/>
          <w:szCs w:val="22"/>
        </w:rPr>
      </w:pPr>
      <w:hyperlink w:anchor="_Toc524861540" w:history="1">
        <w:r>
          <w:rPr>
            <w:rStyle w:val="a5"/>
            <w:rFonts w:hint="eastAsia"/>
            <w:b/>
          </w:rPr>
          <w:t>一、投标人须知前附表</w:t>
        </w:r>
        <w:r>
          <w:tab/>
        </w:r>
        <w:fldSimple w:instr=" PAGEREF _Toc524861540 \h ">
          <w:r>
            <w:t>- 3 -</w:t>
          </w:r>
        </w:fldSimple>
      </w:hyperlink>
    </w:p>
    <w:p w:rsidR="009F44BB" w:rsidRDefault="009F44BB" w:rsidP="009F44BB">
      <w:pPr>
        <w:pStyle w:val="2"/>
        <w:tabs>
          <w:tab w:val="right" w:leader="dot" w:pos="8302"/>
        </w:tabs>
        <w:rPr>
          <w:rFonts w:ascii="Calibri" w:hAnsi="Calibri"/>
          <w:szCs w:val="22"/>
        </w:rPr>
      </w:pPr>
      <w:hyperlink w:anchor="_Toc524861541" w:history="1">
        <w:r>
          <w:rPr>
            <w:rStyle w:val="a5"/>
            <w:rFonts w:hint="eastAsia"/>
            <w:b/>
          </w:rPr>
          <w:t>二、投标人须知</w:t>
        </w:r>
        <w:r>
          <w:tab/>
        </w:r>
        <w:fldSimple w:instr=" PAGEREF _Toc524861541 \h ">
          <w:r>
            <w:t>- 6 -</w:t>
          </w:r>
        </w:fldSimple>
      </w:hyperlink>
    </w:p>
    <w:p w:rsidR="009F44BB" w:rsidRDefault="009F44BB" w:rsidP="009F44BB">
      <w:pPr>
        <w:pStyle w:val="3"/>
        <w:tabs>
          <w:tab w:val="right" w:leader="dot" w:pos="8302"/>
        </w:tabs>
        <w:rPr>
          <w:rFonts w:ascii="Calibri" w:hAnsi="Calibri"/>
          <w:szCs w:val="22"/>
        </w:rPr>
      </w:pPr>
      <w:hyperlink w:anchor="_Toc524861542" w:history="1">
        <w:r>
          <w:rPr>
            <w:rStyle w:val="a5"/>
            <w:rFonts w:hint="eastAsia"/>
            <w:b/>
          </w:rPr>
          <w:t>（一）总则</w:t>
        </w:r>
        <w:r>
          <w:tab/>
        </w:r>
        <w:fldSimple w:instr=" PAGEREF _Toc524861542 \h ">
          <w:r>
            <w:t>- 6 -</w:t>
          </w:r>
        </w:fldSimple>
      </w:hyperlink>
    </w:p>
    <w:p w:rsidR="009F44BB" w:rsidRDefault="009F44BB" w:rsidP="009F44BB">
      <w:pPr>
        <w:pStyle w:val="3"/>
        <w:tabs>
          <w:tab w:val="right" w:leader="dot" w:pos="8302"/>
        </w:tabs>
        <w:rPr>
          <w:rFonts w:ascii="Calibri" w:hAnsi="Calibri"/>
          <w:szCs w:val="22"/>
        </w:rPr>
      </w:pPr>
      <w:hyperlink w:anchor="_Toc524861543" w:history="1">
        <w:r>
          <w:rPr>
            <w:rStyle w:val="a5"/>
            <w:rFonts w:hint="eastAsia"/>
            <w:b/>
          </w:rPr>
          <w:t>（二）招标文件</w:t>
        </w:r>
        <w:r>
          <w:tab/>
        </w:r>
        <w:fldSimple w:instr=" PAGEREF _Toc524861543 \h ">
          <w:r>
            <w:t>- 7 -</w:t>
          </w:r>
        </w:fldSimple>
      </w:hyperlink>
    </w:p>
    <w:p w:rsidR="009F44BB" w:rsidRDefault="009F44BB" w:rsidP="009F44BB">
      <w:pPr>
        <w:pStyle w:val="3"/>
        <w:tabs>
          <w:tab w:val="right" w:leader="dot" w:pos="8302"/>
        </w:tabs>
        <w:rPr>
          <w:rFonts w:ascii="Calibri" w:hAnsi="Calibri"/>
          <w:szCs w:val="22"/>
        </w:rPr>
      </w:pPr>
      <w:hyperlink w:anchor="_Toc524861544" w:history="1">
        <w:r>
          <w:rPr>
            <w:rStyle w:val="a5"/>
            <w:rFonts w:hint="eastAsia"/>
            <w:b/>
          </w:rPr>
          <w:t>（三）投标文件的编制</w:t>
        </w:r>
        <w:r>
          <w:tab/>
        </w:r>
        <w:fldSimple w:instr=" PAGEREF _Toc524861544 \h ">
          <w:r>
            <w:t>- 9 -</w:t>
          </w:r>
        </w:fldSimple>
      </w:hyperlink>
    </w:p>
    <w:p w:rsidR="009F44BB" w:rsidRDefault="009F44BB" w:rsidP="009F44BB">
      <w:pPr>
        <w:pStyle w:val="3"/>
        <w:tabs>
          <w:tab w:val="right" w:leader="dot" w:pos="8302"/>
        </w:tabs>
        <w:rPr>
          <w:rFonts w:ascii="Calibri" w:hAnsi="Calibri"/>
          <w:szCs w:val="22"/>
        </w:rPr>
      </w:pPr>
      <w:hyperlink w:anchor="_Toc524861545" w:history="1">
        <w:r>
          <w:rPr>
            <w:rStyle w:val="a5"/>
            <w:rFonts w:hint="eastAsia"/>
            <w:b/>
          </w:rPr>
          <w:t>（四）投标文件的递交</w:t>
        </w:r>
        <w:r>
          <w:tab/>
        </w:r>
        <w:fldSimple w:instr=" PAGEREF _Toc524861545 \h ">
          <w:r>
            <w:t>- 11 -</w:t>
          </w:r>
        </w:fldSimple>
      </w:hyperlink>
    </w:p>
    <w:p w:rsidR="009F44BB" w:rsidRDefault="009F44BB" w:rsidP="009F44BB">
      <w:pPr>
        <w:pStyle w:val="3"/>
        <w:tabs>
          <w:tab w:val="right" w:leader="dot" w:pos="8302"/>
        </w:tabs>
        <w:rPr>
          <w:rFonts w:ascii="Calibri" w:hAnsi="Calibri"/>
          <w:szCs w:val="22"/>
        </w:rPr>
      </w:pPr>
      <w:hyperlink w:anchor="_Toc524861546" w:history="1">
        <w:r>
          <w:rPr>
            <w:rStyle w:val="a5"/>
            <w:rFonts w:hint="eastAsia"/>
            <w:b/>
          </w:rPr>
          <w:t>（五）开标与评标</w:t>
        </w:r>
        <w:r>
          <w:tab/>
        </w:r>
        <w:fldSimple w:instr=" PAGEREF _Toc524861546 \h ">
          <w:r>
            <w:t>- 13 -</w:t>
          </w:r>
        </w:fldSimple>
      </w:hyperlink>
    </w:p>
    <w:p w:rsidR="009F44BB" w:rsidRDefault="009F44BB" w:rsidP="009F44BB">
      <w:pPr>
        <w:pStyle w:val="2"/>
        <w:tabs>
          <w:tab w:val="right" w:leader="dot" w:pos="8302"/>
        </w:tabs>
        <w:rPr>
          <w:rFonts w:ascii="Calibri" w:hAnsi="Calibri"/>
          <w:szCs w:val="22"/>
        </w:rPr>
      </w:pPr>
    </w:p>
    <w:p w:rsidR="009F44BB" w:rsidRDefault="009F44BB" w:rsidP="009F44BB">
      <w:pPr>
        <w:pStyle w:val="10"/>
        <w:tabs>
          <w:tab w:val="right" w:leader="dot" w:pos="8720"/>
        </w:tabs>
        <w:rPr>
          <w:rFonts w:ascii="黑体" w:eastAsia="黑体"/>
          <w:b/>
          <w:sz w:val="36"/>
          <w:szCs w:val="36"/>
        </w:rPr>
      </w:pPr>
      <w:r>
        <w:rPr>
          <w:rFonts w:ascii="宋体" w:hAnsi="宋体"/>
          <w:bCs/>
          <w:spacing w:val="8"/>
          <w:szCs w:val="21"/>
        </w:rPr>
        <w:fldChar w:fldCharType="end"/>
      </w:r>
    </w:p>
    <w:p w:rsidR="009F44BB" w:rsidRDefault="009F44BB" w:rsidP="009F44BB">
      <w:pPr>
        <w:spacing w:line="360" w:lineRule="auto"/>
        <w:jc w:val="center"/>
        <w:rPr>
          <w:rFonts w:ascii="黑体" w:eastAsia="黑体"/>
          <w:b/>
          <w:sz w:val="36"/>
          <w:szCs w:val="36"/>
        </w:rPr>
      </w:pPr>
    </w:p>
    <w:p w:rsidR="009F44BB" w:rsidRDefault="009F44BB" w:rsidP="009F44BB">
      <w:pPr>
        <w:spacing w:line="360" w:lineRule="auto"/>
        <w:jc w:val="center"/>
        <w:rPr>
          <w:rFonts w:ascii="黑体" w:eastAsia="黑体"/>
          <w:b/>
          <w:sz w:val="36"/>
          <w:szCs w:val="36"/>
        </w:rPr>
      </w:pPr>
    </w:p>
    <w:p w:rsidR="009F44BB" w:rsidRDefault="009F44BB" w:rsidP="009F44BB">
      <w:pPr>
        <w:spacing w:line="360" w:lineRule="auto"/>
        <w:jc w:val="center"/>
        <w:rPr>
          <w:rFonts w:ascii="黑体" w:eastAsia="黑体"/>
          <w:b/>
          <w:sz w:val="36"/>
          <w:szCs w:val="36"/>
        </w:rPr>
      </w:pPr>
    </w:p>
    <w:p w:rsidR="009F44BB" w:rsidRDefault="009F44BB" w:rsidP="009F44BB">
      <w:pPr>
        <w:spacing w:line="360" w:lineRule="auto"/>
        <w:jc w:val="center"/>
        <w:rPr>
          <w:rFonts w:ascii="黑体" w:eastAsia="黑体"/>
          <w:b/>
          <w:sz w:val="36"/>
          <w:szCs w:val="36"/>
        </w:rPr>
        <w:sectPr w:rsidR="009F44BB">
          <w:pgSz w:w="11906" w:h="16838"/>
          <w:pgMar w:top="1440" w:right="1797" w:bottom="1440" w:left="1797" w:header="851" w:footer="992" w:gutter="0"/>
          <w:pgNumType w:fmt="numberInDash" w:start="1"/>
          <w:cols w:space="720"/>
          <w:titlePg/>
          <w:docGrid w:type="lines" w:linePitch="312"/>
        </w:sectPr>
      </w:pPr>
    </w:p>
    <w:p w:rsidR="009F44BB" w:rsidRDefault="009F44BB" w:rsidP="009F44BB">
      <w:pPr>
        <w:numPr>
          <w:ilvl w:val="0"/>
          <w:numId w:val="1"/>
        </w:numPr>
        <w:spacing w:line="360" w:lineRule="auto"/>
        <w:jc w:val="center"/>
        <w:outlineLvl w:val="0"/>
        <w:rPr>
          <w:rFonts w:ascii="黑体" w:eastAsia="黑体" w:hint="eastAsia"/>
          <w:sz w:val="48"/>
          <w:szCs w:val="48"/>
        </w:rPr>
      </w:pPr>
      <w:bookmarkStart w:id="2" w:name="_Toc248647666"/>
      <w:bookmarkStart w:id="3" w:name="_Toc524861529"/>
      <w:bookmarkStart w:id="4" w:name="_Toc30684"/>
      <w:r>
        <w:rPr>
          <w:rFonts w:ascii="黑体" w:eastAsia="黑体" w:hint="eastAsia"/>
          <w:sz w:val="48"/>
          <w:szCs w:val="48"/>
        </w:rPr>
        <w:lastRenderedPageBreak/>
        <w:t>商务部分（招标公告</w:t>
      </w:r>
      <w:bookmarkEnd w:id="2"/>
      <w:r>
        <w:rPr>
          <w:rFonts w:ascii="黑体" w:eastAsia="黑体" w:hint="eastAsia"/>
          <w:sz w:val="48"/>
          <w:szCs w:val="48"/>
        </w:rPr>
        <w:t>）</w:t>
      </w:r>
      <w:bookmarkEnd w:id="3"/>
      <w:bookmarkEnd w:id="4"/>
    </w:p>
    <w:p w:rsidR="009F44BB" w:rsidRDefault="009F44BB" w:rsidP="009F44BB">
      <w:pPr>
        <w:spacing w:line="360" w:lineRule="auto"/>
        <w:rPr>
          <w:b/>
          <w:sz w:val="28"/>
          <w:szCs w:val="28"/>
        </w:rPr>
      </w:pPr>
      <w:r>
        <w:rPr>
          <w:rFonts w:hint="eastAsia"/>
          <w:b/>
          <w:sz w:val="28"/>
          <w:szCs w:val="28"/>
        </w:rPr>
        <w:t>1.1</w:t>
      </w:r>
      <w:r>
        <w:rPr>
          <w:rFonts w:hint="eastAsia"/>
          <w:b/>
          <w:sz w:val="28"/>
          <w:szCs w:val="28"/>
        </w:rPr>
        <w:t>招标公告</w:t>
      </w:r>
    </w:p>
    <w:p w:rsidR="009F44BB" w:rsidRDefault="009F44BB" w:rsidP="009F44BB">
      <w:pPr>
        <w:spacing w:line="360" w:lineRule="auto"/>
        <w:jc w:val="center"/>
        <w:rPr>
          <w:rFonts w:hint="eastAsia"/>
          <w:b/>
        </w:rPr>
      </w:pPr>
      <w:r>
        <w:rPr>
          <w:rFonts w:hint="eastAsia"/>
          <w:b/>
        </w:rPr>
        <w:t>招标公告</w:t>
      </w:r>
    </w:p>
    <w:p w:rsidR="009F44BB" w:rsidRDefault="009F44BB" w:rsidP="009F44BB">
      <w:pPr>
        <w:spacing w:line="360" w:lineRule="auto"/>
        <w:ind w:leftChars="85" w:left="178" w:firstLineChars="255" w:firstLine="535"/>
      </w:pPr>
      <w:r>
        <w:rPr>
          <w:rFonts w:ascii="宋体" w:hAnsi="宋体" w:cs="宋体" w:hint="eastAsia"/>
          <w:bCs/>
          <w:color w:val="000000"/>
          <w:szCs w:val="21"/>
        </w:rPr>
        <w:t>我司所属</w:t>
      </w:r>
      <w:bookmarkStart w:id="5" w:name="_Hlk78960108"/>
      <w:r>
        <w:rPr>
          <w:rFonts w:ascii="宋体" w:hAnsi="宋体" w:cs="宋体" w:hint="eastAsia"/>
          <w:bCs/>
          <w:color w:val="000000"/>
          <w:szCs w:val="21"/>
        </w:rPr>
        <w:t>哈尔滨市宾县松江铜矿家属楼供热所需生物质燃料颗粒采购</w:t>
      </w:r>
      <w:bookmarkEnd w:id="5"/>
      <w:r>
        <w:rPr>
          <w:rFonts w:ascii="宋体" w:hAnsi="宋体" w:cs="宋体" w:hint="eastAsia"/>
          <w:bCs/>
          <w:color w:val="000000"/>
          <w:szCs w:val="21"/>
        </w:rPr>
        <w:t>。</w:t>
      </w:r>
      <w:r>
        <w:rPr>
          <w:rFonts w:hint="eastAsia"/>
          <w:color w:val="FF0000"/>
        </w:rPr>
        <w:t>（招标编号：</w:t>
      </w:r>
      <w:r>
        <w:rPr>
          <w:rFonts w:hint="eastAsia"/>
          <w:color w:val="FF0000"/>
          <w:lang w:val="zh-CN"/>
        </w:rPr>
        <w:t>Z</w:t>
      </w:r>
      <w:r>
        <w:rPr>
          <w:rFonts w:hint="eastAsia"/>
          <w:color w:val="FF0000"/>
        </w:rPr>
        <w:t>EH</w:t>
      </w:r>
      <w:r>
        <w:rPr>
          <w:rFonts w:hint="eastAsia"/>
          <w:color w:val="FF0000"/>
          <w:lang w:val="zh-CN"/>
        </w:rPr>
        <w:t>-SWZ</w:t>
      </w:r>
      <w:r>
        <w:rPr>
          <w:rFonts w:hint="eastAsia"/>
          <w:color w:val="FF0000"/>
        </w:rPr>
        <w:t>RL</w:t>
      </w:r>
      <w:r>
        <w:rPr>
          <w:rFonts w:hint="eastAsia"/>
          <w:color w:val="FF0000"/>
          <w:lang w:val="zh-CN"/>
        </w:rPr>
        <w:t>-</w:t>
      </w:r>
      <w:r>
        <w:rPr>
          <w:rFonts w:hint="eastAsia"/>
          <w:color w:val="FF0000"/>
        </w:rPr>
        <w:t>ZBWJ-</w:t>
      </w:r>
      <w:r>
        <w:rPr>
          <w:rFonts w:hint="eastAsia"/>
          <w:color w:val="FF0000"/>
          <w:lang w:val="zh-CN"/>
        </w:rPr>
        <w:t>202</w:t>
      </w:r>
      <w:r>
        <w:rPr>
          <w:rFonts w:hint="eastAsia"/>
          <w:color w:val="FF0000"/>
        </w:rPr>
        <w:t>3</w:t>
      </w:r>
      <w:r>
        <w:rPr>
          <w:rFonts w:hint="eastAsia"/>
          <w:color w:val="FF0000"/>
          <w:lang w:val="zh-CN"/>
        </w:rPr>
        <w:t>-0</w:t>
      </w:r>
      <w:r>
        <w:rPr>
          <w:rFonts w:hint="eastAsia"/>
          <w:color w:val="FF0000"/>
        </w:rPr>
        <w:t>9</w:t>
      </w:r>
      <w:r>
        <w:rPr>
          <w:rFonts w:hint="eastAsia"/>
          <w:color w:val="FF0000"/>
        </w:rPr>
        <w:t>）</w:t>
      </w:r>
      <w:r>
        <w:rPr>
          <w:rFonts w:hint="eastAsia"/>
        </w:rPr>
        <w:t>进行国内邀请合格的企业参加投标。</w:t>
      </w:r>
    </w:p>
    <w:p w:rsidR="009F44BB" w:rsidRDefault="009F44BB" w:rsidP="009F44B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0"/>
      <w:bookmarkStart w:id="7" w:name="_Toc32222"/>
      <w:r>
        <w:rPr>
          <w:rFonts w:ascii="宋体" w:hAnsi="宋体" w:cs="宋体" w:hint="eastAsia"/>
          <w:b/>
          <w:color w:val="000000"/>
          <w:kern w:val="0"/>
          <w:szCs w:val="21"/>
        </w:rPr>
        <w:t>一、招标内容：</w:t>
      </w:r>
      <w:bookmarkEnd w:id="6"/>
      <w:bookmarkEnd w:id="7"/>
    </w:p>
    <w:p w:rsidR="009F44BB" w:rsidRDefault="009F44BB" w:rsidP="009F44BB">
      <w:pPr>
        <w:tabs>
          <w:tab w:val="left" w:pos="0"/>
          <w:tab w:val="decimal" w:pos="8460"/>
          <w:tab w:val="right" w:leader="dot" w:pos="10800"/>
        </w:tabs>
        <w:ind w:leftChars="67" w:left="283" w:hanging="142"/>
        <w:jc w:val="left"/>
        <w:rPr>
          <w:rFonts w:ascii="宋体" w:hAnsi="宋体" w:cs="宋体" w:hint="eastAsia"/>
          <w:color w:val="000000"/>
          <w:szCs w:val="21"/>
        </w:rPr>
      </w:pPr>
      <w:r>
        <w:rPr>
          <w:rFonts w:ascii="宋体" w:hAnsi="宋体" w:cs="宋体" w:hint="eastAsia"/>
          <w:bCs/>
          <w:color w:val="000000"/>
          <w:szCs w:val="21"/>
        </w:rPr>
        <w:t xml:space="preserve">      哈尔滨市宾县松江铜矿家属楼供热所需生物质燃料颗粒采购。</w:t>
      </w:r>
    </w:p>
    <w:p w:rsidR="009F44BB" w:rsidRDefault="009F44BB" w:rsidP="009F44B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524861531"/>
      <w:bookmarkStart w:id="9" w:name="_Toc20741"/>
      <w:r>
        <w:rPr>
          <w:rFonts w:ascii="宋体" w:hAnsi="宋体" w:cs="宋体" w:hint="eastAsia"/>
          <w:b/>
          <w:color w:val="000000"/>
          <w:kern w:val="0"/>
          <w:szCs w:val="21"/>
        </w:rPr>
        <w:t>二、资金来源：</w:t>
      </w:r>
      <w:bookmarkEnd w:id="8"/>
      <w:bookmarkEnd w:id="9"/>
    </w:p>
    <w:p w:rsidR="009F44BB" w:rsidRDefault="009F44BB" w:rsidP="009F44BB">
      <w:pPr>
        <w:widowControl/>
        <w:adjustRightInd w:val="0"/>
        <w:spacing w:line="360" w:lineRule="auto"/>
        <w:ind w:leftChars="85" w:left="178" w:firstLineChars="255" w:firstLine="535"/>
        <w:jc w:val="left"/>
        <w:rPr>
          <w:szCs w:val="21"/>
        </w:rPr>
      </w:pPr>
      <w:r>
        <w:rPr>
          <w:rFonts w:hint="eastAsia"/>
          <w:szCs w:val="21"/>
        </w:rPr>
        <w:t>企业自筹资金。</w:t>
      </w:r>
    </w:p>
    <w:p w:rsidR="009F44BB" w:rsidRDefault="009F44BB" w:rsidP="009F44B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0" w:name="_Toc524861532"/>
      <w:bookmarkStart w:id="11" w:name="_Toc636"/>
      <w:r>
        <w:rPr>
          <w:rFonts w:ascii="宋体" w:hAnsi="宋体" w:cs="宋体" w:hint="eastAsia"/>
          <w:b/>
          <w:color w:val="000000"/>
          <w:kern w:val="0"/>
          <w:szCs w:val="21"/>
        </w:rPr>
        <w:t>三、工程地点与交货期：</w:t>
      </w:r>
      <w:bookmarkEnd w:id="10"/>
      <w:bookmarkEnd w:id="11"/>
    </w:p>
    <w:p w:rsidR="009F44BB" w:rsidRDefault="009F44BB" w:rsidP="009F44BB">
      <w:pPr>
        <w:widowControl/>
        <w:adjustRightInd w:val="0"/>
        <w:spacing w:line="360" w:lineRule="auto"/>
        <w:ind w:leftChars="85" w:left="178" w:firstLineChars="255" w:firstLine="535"/>
        <w:jc w:val="left"/>
        <w:rPr>
          <w:color w:val="000000"/>
          <w:szCs w:val="21"/>
        </w:rPr>
      </w:pPr>
      <w:r>
        <w:rPr>
          <w:rFonts w:hint="eastAsia"/>
          <w:color w:val="000000"/>
          <w:szCs w:val="21"/>
        </w:rPr>
        <w:t>交货地点：哈尔滨市宾县平坊镇松江铜矿锅炉房</w:t>
      </w:r>
      <w:r>
        <w:rPr>
          <w:rFonts w:ascii="宋体" w:hAnsi="宋体" w:cs="宋体" w:hint="eastAsia"/>
          <w:bCs/>
          <w:color w:val="000000"/>
          <w:szCs w:val="21"/>
        </w:rPr>
        <w:t>。</w:t>
      </w:r>
    </w:p>
    <w:p w:rsidR="009F44BB" w:rsidRDefault="009F44BB" w:rsidP="009F44BB">
      <w:pPr>
        <w:spacing w:line="360" w:lineRule="auto"/>
        <w:ind w:leftChars="85" w:left="178" w:firstLineChars="255" w:firstLine="535"/>
        <w:rPr>
          <w:szCs w:val="21"/>
        </w:rPr>
      </w:pPr>
      <w:r>
        <w:rPr>
          <w:rFonts w:hint="eastAsia"/>
          <w:color w:val="000000"/>
          <w:szCs w:val="21"/>
        </w:rPr>
        <w:t>交货期：</w:t>
      </w:r>
      <w:r>
        <w:rPr>
          <w:rFonts w:hint="eastAsia"/>
          <w:color w:val="FF0000"/>
        </w:rPr>
        <w:t>2023</w:t>
      </w:r>
      <w:r>
        <w:rPr>
          <w:rFonts w:hint="eastAsia"/>
          <w:color w:val="FF0000"/>
        </w:rPr>
        <w:t>年</w:t>
      </w:r>
      <w:r>
        <w:rPr>
          <w:color w:val="FF0000"/>
        </w:rPr>
        <w:t>09</w:t>
      </w:r>
      <w:r>
        <w:rPr>
          <w:rFonts w:hint="eastAsia"/>
          <w:color w:val="FF0000"/>
        </w:rPr>
        <w:t>月</w:t>
      </w:r>
      <w:r>
        <w:rPr>
          <w:rFonts w:hint="eastAsia"/>
          <w:color w:val="FF0000"/>
        </w:rPr>
        <w:t>30</w:t>
      </w:r>
      <w:r>
        <w:rPr>
          <w:rFonts w:hint="eastAsia"/>
          <w:color w:val="FF0000"/>
        </w:rPr>
        <w:t>日</w:t>
      </w:r>
      <w:r>
        <w:rPr>
          <w:rFonts w:hint="eastAsia"/>
        </w:rPr>
        <w:t>前</w:t>
      </w:r>
    </w:p>
    <w:p w:rsidR="009F44BB" w:rsidRDefault="009F44BB" w:rsidP="009F44B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2" w:name="_Toc32257"/>
      <w:bookmarkStart w:id="13" w:name="_Toc524861533"/>
      <w:r>
        <w:rPr>
          <w:rFonts w:ascii="宋体" w:hAnsi="宋体" w:cs="宋体" w:hint="eastAsia"/>
          <w:b/>
          <w:color w:val="000000"/>
          <w:kern w:val="0"/>
          <w:szCs w:val="21"/>
        </w:rPr>
        <w:t>四、投标资格：</w:t>
      </w:r>
      <w:bookmarkEnd w:id="12"/>
      <w:bookmarkEnd w:id="13"/>
    </w:p>
    <w:p w:rsidR="009F44BB" w:rsidRDefault="009F44BB" w:rsidP="009F44BB">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9F44BB" w:rsidRDefault="009F44BB" w:rsidP="009F44BB">
      <w:pPr>
        <w:spacing w:line="360" w:lineRule="auto"/>
        <w:ind w:leftChars="85" w:left="178" w:firstLineChars="255" w:firstLine="535"/>
        <w:rPr>
          <w:rFonts w:ascii="宋体" w:hAnsi="宋体" w:hint="eastAsia"/>
          <w:szCs w:val="21"/>
        </w:rPr>
      </w:pPr>
      <w:r>
        <w:rPr>
          <w:rFonts w:ascii="宋体" w:hAnsi="宋体" w:hint="eastAsia"/>
          <w:szCs w:val="21"/>
        </w:rPr>
        <w:t>2、代理商投标的，应具有投标设备制造商出具的原厂授权书及售后服务承诺书。</w:t>
      </w:r>
    </w:p>
    <w:p w:rsidR="009F44BB" w:rsidRDefault="009F44BB" w:rsidP="009F44BB">
      <w:pPr>
        <w:spacing w:line="360" w:lineRule="auto"/>
        <w:ind w:leftChars="85" w:left="178" w:firstLineChars="255" w:firstLine="535"/>
        <w:rPr>
          <w:rFonts w:ascii="宋体" w:hAnsi="宋体"/>
          <w:szCs w:val="21"/>
        </w:rPr>
      </w:pPr>
      <w:r>
        <w:rPr>
          <w:rFonts w:ascii="宋体" w:hAnsi="宋体" w:hint="eastAsia"/>
          <w:szCs w:val="21"/>
        </w:rPr>
        <w:t>3、注册资本：注册资本金100万元(含1000万元)以上；</w:t>
      </w:r>
    </w:p>
    <w:p w:rsidR="009F44BB" w:rsidRDefault="009F44BB" w:rsidP="009F44BB">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同行业类似业绩</w:t>
      </w:r>
      <w:r>
        <w:rPr>
          <w:rFonts w:hint="eastAsia"/>
          <w:szCs w:val="21"/>
        </w:rPr>
        <w:t>1</w:t>
      </w:r>
      <w:r>
        <w:rPr>
          <w:rFonts w:hint="eastAsia"/>
          <w:szCs w:val="21"/>
        </w:rPr>
        <w:t>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9F44BB" w:rsidRDefault="009F44BB" w:rsidP="009F44BB">
      <w:pPr>
        <w:spacing w:line="360" w:lineRule="auto"/>
        <w:ind w:leftChars="85" w:left="178" w:firstLineChars="255" w:firstLine="535"/>
        <w:rPr>
          <w:rFonts w:ascii="宋体" w:hAnsi="宋体" w:hint="eastAsia"/>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w:t>
      </w:r>
    </w:p>
    <w:p w:rsidR="009F44BB" w:rsidRDefault="009F44BB" w:rsidP="009F44BB">
      <w:pPr>
        <w:spacing w:line="360" w:lineRule="auto"/>
        <w:ind w:leftChars="85" w:left="178" w:firstLineChars="255" w:firstLine="535"/>
        <w:rPr>
          <w:rFonts w:ascii="宋体" w:hAnsi="宋体" w:hint="eastAsia"/>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9F44BB" w:rsidRDefault="009F44BB" w:rsidP="009F44BB">
      <w:pPr>
        <w:spacing w:line="360" w:lineRule="auto"/>
        <w:ind w:leftChars="85" w:left="178" w:firstLineChars="255" w:firstLine="535"/>
        <w:rPr>
          <w:rFonts w:ascii="宋体" w:hAnsi="宋体"/>
          <w:szCs w:val="21"/>
        </w:rPr>
      </w:pPr>
      <w:r>
        <w:rPr>
          <w:rFonts w:ascii="宋体" w:hAnsi="宋体"/>
          <w:szCs w:val="21"/>
        </w:rPr>
        <w:t>7</w:t>
      </w:r>
      <w:r>
        <w:rPr>
          <w:rFonts w:ascii="宋体" w:hAnsi="宋体" w:hint="eastAsia"/>
          <w:szCs w:val="21"/>
        </w:rPr>
        <w:t>、诚信履约：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9F44BB" w:rsidRDefault="009F44BB" w:rsidP="009F44BB">
      <w:pPr>
        <w:spacing w:line="360" w:lineRule="auto"/>
        <w:ind w:leftChars="85" w:left="178" w:firstLineChars="255" w:firstLine="535"/>
        <w:rPr>
          <w:rFonts w:ascii="宋体" w:hAnsi="宋体"/>
          <w:szCs w:val="21"/>
        </w:rPr>
      </w:pPr>
      <w:r>
        <w:rPr>
          <w:rFonts w:ascii="宋体" w:hAnsi="宋体"/>
          <w:szCs w:val="21"/>
        </w:rPr>
        <w:t>8</w:t>
      </w:r>
      <w:r>
        <w:rPr>
          <w:rFonts w:ascii="宋体" w:hAnsi="宋体" w:hint="eastAsia"/>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9F44BB" w:rsidRDefault="009F44BB" w:rsidP="009F44B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14" w:name="_Toc27041"/>
      <w:bookmarkStart w:id="15" w:name="_Toc524861534"/>
    </w:p>
    <w:p w:rsidR="009F44BB" w:rsidRDefault="009F44BB" w:rsidP="009F44B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p>
    <w:p w:rsidR="009F44BB" w:rsidRDefault="009F44BB" w:rsidP="009F44B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lastRenderedPageBreak/>
        <w:t>五、购买招标文件时间：</w:t>
      </w:r>
      <w:bookmarkEnd w:id="14"/>
      <w:bookmarkEnd w:id="15"/>
    </w:p>
    <w:p w:rsidR="009F44BB" w:rsidRDefault="009F44BB" w:rsidP="009F44BB">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2023年</w:t>
      </w:r>
      <w:r>
        <w:rPr>
          <w:rFonts w:hint="eastAsia"/>
          <w:color w:val="FF0000"/>
        </w:rPr>
        <w:t>09</w:t>
      </w:r>
      <w:r>
        <w:rPr>
          <w:rFonts w:ascii="宋体" w:hAnsi="宋体" w:cs="宋体" w:hint="eastAsia"/>
          <w:color w:val="FF0000"/>
          <w:kern w:val="0"/>
          <w:szCs w:val="21"/>
        </w:rPr>
        <w:t>月</w:t>
      </w:r>
      <w:r>
        <w:rPr>
          <w:rFonts w:ascii="宋体" w:hAnsi="宋体" w:cs="宋体"/>
          <w:color w:val="FF0000"/>
          <w:kern w:val="0"/>
          <w:szCs w:val="21"/>
        </w:rPr>
        <w:t>0</w:t>
      </w:r>
      <w:r>
        <w:rPr>
          <w:rFonts w:ascii="宋体" w:hAnsi="宋体" w:cs="宋体" w:hint="eastAsia"/>
          <w:color w:val="FF0000"/>
          <w:kern w:val="0"/>
          <w:szCs w:val="21"/>
        </w:rPr>
        <w:t>7</w:t>
      </w:r>
      <w:r>
        <w:rPr>
          <w:rFonts w:ascii="宋体" w:hAnsi="宋体" w:hint="eastAsia"/>
          <w:color w:val="FF0000"/>
          <w:szCs w:val="21"/>
        </w:rPr>
        <w:t>日至2023年</w:t>
      </w:r>
      <w:r>
        <w:rPr>
          <w:rFonts w:ascii="宋体" w:hAnsi="宋体"/>
          <w:color w:val="FF0000"/>
          <w:szCs w:val="21"/>
        </w:rPr>
        <w:t>0</w:t>
      </w:r>
      <w:r>
        <w:rPr>
          <w:rFonts w:ascii="宋体" w:hAnsi="宋体" w:hint="eastAsia"/>
          <w:color w:val="FF0000"/>
          <w:szCs w:val="21"/>
        </w:rPr>
        <w:t>9月12日，每天上午9：00至11：00，下午13：00至16：30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招标文件售价￥500元，售后不退，只开具收款收据。</w:t>
      </w:r>
    </w:p>
    <w:p w:rsidR="009F44BB" w:rsidRDefault="009F44BB" w:rsidP="009F44BB">
      <w:pPr>
        <w:widowControl/>
        <w:tabs>
          <w:tab w:val="left" w:pos="1918"/>
        </w:tabs>
        <w:spacing w:line="360" w:lineRule="auto"/>
        <w:ind w:firstLineChars="200" w:firstLine="422"/>
        <w:outlineLvl w:val="0"/>
        <w:rPr>
          <w:rFonts w:cs="宋体"/>
          <w:b/>
          <w:color w:val="000000"/>
          <w:szCs w:val="21"/>
        </w:rPr>
      </w:pPr>
      <w:bookmarkStart w:id="16" w:name="_Toc8802"/>
      <w:bookmarkStart w:id="17" w:name="_Toc524861535"/>
      <w:r>
        <w:rPr>
          <w:rFonts w:cs="宋体" w:hint="eastAsia"/>
          <w:b/>
          <w:color w:val="000000"/>
          <w:szCs w:val="21"/>
        </w:rPr>
        <w:t>六、购买招标文件流程</w:t>
      </w:r>
      <w:bookmarkEnd w:id="16"/>
      <w:bookmarkEnd w:id="17"/>
    </w:p>
    <w:p w:rsidR="009F44BB" w:rsidRDefault="009F44BB" w:rsidP="009F44BB">
      <w:pPr>
        <w:autoSpaceDE w:val="0"/>
        <w:autoSpaceDN w:val="0"/>
        <w:spacing w:line="360" w:lineRule="auto"/>
        <w:ind w:firstLineChars="196" w:firstLine="443"/>
        <w:rPr>
          <w:rFonts w:hint="eastAsia"/>
          <w:spacing w:val="8"/>
          <w:szCs w:val="21"/>
        </w:rPr>
      </w:pPr>
      <w:r>
        <w:rPr>
          <w:rFonts w:hint="eastAsia"/>
          <w:spacing w:val="8"/>
          <w:szCs w:val="21"/>
        </w:rPr>
        <w:t xml:space="preserve">1 </w:t>
      </w:r>
      <w:r>
        <w:rPr>
          <w:rFonts w:hint="eastAsia"/>
          <w:spacing w:val="8"/>
          <w:szCs w:val="21"/>
        </w:rPr>
        <w:t>潜在投标人将如下材料和信息上传至</w:t>
      </w:r>
      <w:r>
        <w:rPr>
          <w:rFonts w:hint="eastAsia"/>
          <w:b/>
          <w:bCs/>
          <w:color w:val="FF0000"/>
          <w:sz w:val="32"/>
          <w:szCs w:val="32"/>
        </w:rPr>
        <w:t>zb@jze.com.cn</w:t>
      </w:r>
      <w:r>
        <w:rPr>
          <w:rFonts w:hint="eastAsia"/>
          <w:spacing w:val="8"/>
          <w:szCs w:val="21"/>
        </w:rPr>
        <w:t xml:space="preserve"> </w:t>
      </w:r>
    </w:p>
    <w:p w:rsidR="009F44BB" w:rsidRDefault="009F44BB" w:rsidP="009F44BB">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9F44BB" w:rsidRDefault="009F44BB" w:rsidP="009F44BB">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9F44BB" w:rsidTr="001F4C3A">
        <w:trPr>
          <w:trHeight w:val="579"/>
        </w:trPr>
        <w:tc>
          <w:tcPr>
            <w:tcW w:w="2127" w:type="dxa"/>
            <w:vAlign w:val="center"/>
          </w:tcPr>
          <w:p w:rsidR="009F44BB" w:rsidRDefault="009F44BB" w:rsidP="001F4C3A">
            <w:pPr>
              <w:spacing w:line="360" w:lineRule="auto"/>
              <w:jc w:val="center"/>
              <w:rPr>
                <w:rFonts w:cs="宋体"/>
                <w:szCs w:val="21"/>
              </w:rPr>
            </w:pPr>
            <w:r>
              <w:rPr>
                <w:rFonts w:cs="宋体" w:hint="eastAsia"/>
                <w:szCs w:val="21"/>
              </w:rPr>
              <w:t>项目名称</w:t>
            </w:r>
          </w:p>
        </w:tc>
        <w:tc>
          <w:tcPr>
            <w:tcW w:w="1490" w:type="dxa"/>
            <w:vAlign w:val="center"/>
          </w:tcPr>
          <w:p w:rsidR="009F44BB" w:rsidRDefault="009F44BB" w:rsidP="001F4C3A">
            <w:pPr>
              <w:spacing w:line="360" w:lineRule="auto"/>
              <w:jc w:val="center"/>
              <w:rPr>
                <w:rFonts w:cs="宋体"/>
                <w:szCs w:val="21"/>
              </w:rPr>
            </w:pPr>
            <w:r>
              <w:rPr>
                <w:rFonts w:cs="宋体" w:hint="eastAsia"/>
                <w:szCs w:val="21"/>
              </w:rPr>
              <w:t>招标编号</w:t>
            </w:r>
          </w:p>
        </w:tc>
        <w:tc>
          <w:tcPr>
            <w:tcW w:w="2286" w:type="dxa"/>
            <w:vAlign w:val="center"/>
          </w:tcPr>
          <w:p w:rsidR="009F44BB" w:rsidRDefault="009F44BB" w:rsidP="001F4C3A">
            <w:pPr>
              <w:spacing w:line="360" w:lineRule="auto"/>
              <w:jc w:val="center"/>
              <w:rPr>
                <w:rFonts w:cs="宋体"/>
                <w:szCs w:val="21"/>
              </w:rPr>
            </w:pPr>
            <w:r>
              <w:rPr>
                <w:rFonts w:cs="宋体" w:hint="eastAsia"/>
                <w:szCs w:val="21"/>
              </w:rPr>
              <w:t>公司名称</w:t>
            </w:r>
          </w:p>
        </w:tc>
        <w:tc>
          <w:tcPr>
            <w:tcW w:w="1796" w:type="dxa"/>
            <w:vAlign w:val="center"/>
          </w:tcPr>
          <w:p w:rsidR="009F44BB" w:rsidRDefault="009F44BB" w:rsidP="001F4C3A">
            <w:pPr>
              <w:spacing w:line="360" w:lineRule="auto"/>
              <w:jc w:val="center"/>
              <w:rPr>
                <w:rFonts w:cs="宋体"/>
                <w:szCs w:val="21"/>
              </w:rPr>
            </w:pPr>
            <w:r>
              <w:rPr>
                <w:rFonts w:cs="宋体" w:hint="eastAsia"/>
                <w:szCs w:val="21"/>
              </w:rPr>
              <w:t>联系人、手机</w:t>
            </w:r>
          </w:p>
        </w:tc>
        <w:tc>
          <w:tcPr>
            <w:tcW w:w="1793" w:type="dxa"/>
            <w:vAlign w:val="center"/>
          </w:tcPr>
          <w:p w:rsidR="009F44BB" w:rsidRDefault="009F44BB" w:rsidP="001F4C3A">
            <w:pPr>
              <w:spacing w:line="360" w:lineRule="auto"/>
              <w:jc w:val="center"/>
              <w:rPr>
                <w:rFonts w:cs="宋体"/>
                <w:szCs w:val="21"/>
              </w:rPr>
            </w:pPr>
            <w:r>
              <w:rPr>
                <w:rFonts w:cs="宋体" w:hint="eastAsia"/>
                <w:szCs w:val="21"/>
              </w:rPr>
              <w:t>邮箱</w:t>
            </w:r>
          </w:p>
        </w:tc>
      </w:tr>
      <w:tr w:rsidR="009F44BB" w:rsidTr="001F4C3A">
        <w:trPr>
          <w:trHeight w:val="579"/>
        </w:trPr>
        <w:tc>
          <w:tcPr>
            <w:tcW w:w="2127" w:type="dxa"/>
            <w:vAlign w:val="center"/>
          </w:tcPr>
          <w:p w:rsidR="009F44BB" w:rsidRDefault="009F44BB" w:rsidP="001F4C3A">
            <w:pPr>
              <w:spacing w:line="360" w:lineRule="auto"/>
              <w:rPr>
                <w:rFonts w:ascii="宋体" w:hAnsi="宋体" w:cs="宋体"/>
                <w:sz w:val="20"/>
                <w:szCs w:val="20"/>
              </w:rPr>
            </w:pPr>
          </w:p>
        </w:tc>
        <w:tc>
          <w:tcPr>
            <w:tcW w:w="1490" w:type="dxa"/>
            <w:vAlign w:val="center"/>
          </w:tcPr>
          <w:p w:rsidR="009F44BB" w:rsidRDefault="009F44BB" w:rsidP="001F4C3A">
            <w:pPr>
              <w:jc w:val="center"/>
              <w:rPr>
                <w:rFonts w:ascii="黑体" w:eastAsia="黑体" w:hAnsi="宋体" w:cs="黑体" w:hint="eastAsia"/>
                <w:sz w:val="20"/>
                <w:szCs w:val="20"/>
              </w:rPr>
            </w:pPr>
            <w:r>
              <w:rPr>
                <w:rFonts w:ascii="黑体" w:eastAsia="黑体" w:hAnsi="宋体" w:cs="黑体" w:hint="eastAsia"/>
                <w:sz w:val="20"/>
                <w:szCs w:val="20"/>
                <w:lang w:val="zh-CN"/>
              </w:rPr>
              <w:t>Z</w:t>
            </w:r>
            <w:r>
              <w:rPr>
                <w:rFonts w:ascii="黑体" w:eastAsia="黑体" w:hAnsi="宋体" w:cs="黑体" w:hint="eastAsia"/>
                <w:sz w:val="20"/>
                <w:szCs w:val="20"/>
              </w:rPr>
              <w:t>EH</w:t>
            </w:r>
            <w:r>
              <w:rPr>
                <w:rFonts w:ascii="黑体" w:eastAsia="黑体" w:hAnsi="宋体" w:cs="黑体" w:hint="eastAsia"/>
                <w:sz w:val="20"/>
                <w:szCs w:val="20"/>
                <w:lang w:val="zh-CN"/>
              </w:rPr>
              <w:t>-SWZ</w:t>
            </w:r>
            <w:r>
              <w:rPr>
                <w:rFonts w:ascii="黑体" w:eastAsia="黑体" w:hAnsi="宋体" w:cs="黑体" w:hint="eastAsia"/>
                <w:sz w:val="20"/>
                <w:szCs w:val="20"/>
              </w:rPr>
              <w:t>RL</w:t>
            </w:r>
            <w:r>
              <w:rPr>
                <w:rFonts w:ascii="黑体" w:eastAsia="黑体" w:hAnsi="宋体" w:cs="黑体" w:hint="eastAsia"/>
                <w:sz w:val="20"/>
                <w:szCs w:val="20"/>
                <w:lang w:val="zh-CN"/>
              </w:rPr>
              <w:t>-</w:t>
            </w:r>
            <w:r>
              <w:rPr>
                <w:rFonts w:ascii="黑体" w:eastAsia="黑体" w:hAnsi="宋体" w:cs="黑体" w:hint="eastAsia"/>
                <w:sz w:val="20"/>
                <w:szCs w:val="20"/>
              </w:rPr>
              <w:t>ZBWJ-</w:t>
            </w:r>
            <w:r>
              <w:rPr>
                <w:rFonts w:ascii="黑体" w:eastAsia="黑体" w:hAnsi="宋体" w:cs="黑体" w:hint="eastAsia"/>
                <w:sz w:val="20"/>
                <w:szCs w:val="20"/>
                <w:lang w:val="zh-CN"/>
              </w:rPr>
              <w:t>202</w:t>
            </w:r>
            <w:r>
              <w:rPr>
                <w:rFonts w:ascii="黑体" w:eastAsia="黑体" w:hAnsi="宋体" w:cs="黑体" w:hint="eastAsia"/>
                <w:sz w:val="20"/>
                <w:szCs w:val="20"/>
              </w:rPr>
              <w:t>3</w:t>
            </w:r>
            <w:r>
              <w:rPr>
                <w:rFonts w:ascii="黑体" w:eastAsia="黑体" w:hAnsi="宋体" w:cs="黑体" w:hint="eastAsia"/>
                <w:sz w:val="20"/>
                <w:szCs w:val="20"/>
                <w:lang w:val="zh-CN"/>
              </w:rPr>
              <w:t>-0</w:t>
            </w:r>
            <w:r>
              <w:rPr>
                <w:rFonts w:ascii="黑体" w:eastAsia="黑体" w:hAnsi="宋体" w:cs="黑体" w:hint="eastAsia"/>
                <w:sz w:val="20"/>
                <w:szCs w:val="20"/>
              </w:rPr>
              <w:t>9</w:t>
            </w:r>
          </w:p>
        </w:tc>
        <w:tc>
          <w:tcPr>
            <w:tcW w:w="2286" w:type="dxa"/>
            <w:vAlign w:val="center"/>
          </w:tcPr>
          <w:p w:rsidR="009F44BB" w:rsidRDefault="009F44BB" w:rsidP="001F4C3A">
            <w:pPr>
              <w:spacing w:line="360" w:lineRule="auto"/>
              <w:ind w:firstLineChars="200" w:firstLine="420"/>
              <w:jc w:val="center"/>
              <w:rPr>
                <w:rFonts w:cs="宋体"/>
                <w:szCs w:val="21"/>
              </w:rPr>
            </w:pPr>
          </w:p>
        </w:tc>
        <w:tc>
          <w:tcPr>
            <w:tcW w:w="1796" w:type="dxa"/>
            <w:vAlign w:val="center"/>
          </w:tcPr>
          <w:p w:rsidR="009F44BB" w:rsidRDefault="009F44BB" w:rsidP="001F4C3A">
            <w:pPr>
              <w:spacing w:line="360" w:lineRule="auto"/>
              <w:ind w:firstLineChars="200" w:firstLine="420"/>
              <w:jc w:val="center"/>
              <w:rPr>
                <w:rFonts w:cs="宋体"/>
                <w:szCs w:val="21"/>
              </w:rPr>
            </w:pPr>
          </w:p>
        </w:tc>
        <w:tc>
          <w:tcPr>
            <w:tcW w:w="1793" w:type="dxa"/>
            <w:vAlign w:val="center"/>
          </w:tcPr>
          <w:p w:rsidR="009F44BB" w:rsidRDefault="009F44BB" w:rsidP="001F4C3A">
            <w:pPr>
              <w:spacing w:line="360" w:lineRule="auto"/>
              <w:ind w:firstLineChars="200" w:firstLine="420"/>
              <w:jc w:val="center"/>
              <w:rPr>
                <w:rFonts w:cs="宋体"/>
                <w:szCs w:val="21"/>
              </w:rPr>
            </w:pPr>
          </w:p>
        </w:tc>
      </w:tr>
    </w:tbl>
    <w:p w:rsidR="009F44BB" w:rsidRDefault="009F44BB" w:rsidP="009F44BB">
      <w:pPr>
        <w:widowControl/>
        <w:tabs>
          <w:tab w:val="left" w:pos="1918"/>
        </w:tabs>
        <w:spacing w:line="360" w:lineRule="auto"/>
        <w:ind w:firstLineChars="200" w:firstLine="422"/>
        <w:outlineLvl w:val="0"/>
        <w:rPr>
          <w:rFonts w:cs="宋体"/>
          <w:b/>
          <w:color w:val="000000"/>
          <w:szCs w:val="21"/>
        </w:rPr>
      </w:pPr>
      <w:bookmarkStart w:id="18" w:name="_Toc524861536"/>
      <w:bookmarkStart w:id="19" w:name="_Toc685"/>
      <w:r>
        <w:rPr>
          <w:rFonts w:cs="宋体" w:hint="eastAsia"/>
          <w:b/>
          <w:color w:val="000000"/>
          <w:szCs w:val="21"/>
        </w:rPr>
        <w:t>七、联系方式</w:t>
      </w:r>
      <w:bookmarkEnd w:id="18"/>
      <w:bookmarkEnd w:id="19"/>
    </w:p>
    <w:p w:rsidR="009F44BB" w:rsidRDefault="009F44BB" w:rsidP="009F44BB">
      <w:pPr>
        <w:widowControl/>
        <w:tabs>
          <w:tab w:val="left" w:pos="1918"/>
        </w:tabs>
        <w:adjustRightInd w:val="0"/>
        <w:spacing w:line="360" w:lineRule="auto"/>
        <w:ind w:firstLineChars="200" w:firstLine="420"/>
        <w:jc w:val="left"/>
        <w:rPr>
          <w:rFonts w:ascii="宋体" w:hAnsi="宋体" w:hint="eastAsia"/>
          <w:szCs w:val="21"/>
        </w:rPr>
      </w:pPr>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年09月12日</w:t>
      </w:r>
      <w:r>
        <w:rPr>
          <w:rFonts w:ascii="宋体" w:hAnsi="宋体" w:hint="eastAsia"/>
          <w:color w:val="FF0000"/>
          <w:szCs w:val="21"/>
        </w:rPr>
        <w:t>13:00</w:t>
      </w:r>
      <w:r>
        <w:rPr>
          <w:rFonts w:ascii="宋体" w:hAnsi="宋体" w:hint="eastAsia"/>
          <w:szCs w:val="21"/>
        </w:rPr>
        <w:t>前（北京时间</w:t>
      </w:r>
      <w:r>
        <w:rPr>
          <w:rFonts w:ascii="宋体" w:hAnsi="宋体"/>
          <w:szCs w:val="21"/>
        </w:rPr>
        <w:t>)</w:t>
      </w:r>
      <w:r w:rsidRPr="008348B0">
        <w:rPr>
          <w:rFonts w:hint="eastAsia"/>
          <w:b/>
          <w:bCs/>
          <w:color w:val="FF0000"/>
          <w:sz w:val="32"/>
          <w:szCs w:val="32"/>
        </w:rPr>
        <w:t xml:space="preserve"> </w:t>
      </w:r>
      <w:r w:rsidRPr="008348B0">
        <w:rPr>
          <w:rFonts w:ascii="宋体" w:hAnsi="宋体" w:hint="eastAsia"/>
          <w:szCs w:val="21"/>
        </w:rPr>
        <w:t>传于</w:t>
      </w:r>
      <w:r>
        <w:rPr>
          <w:rFonts w:hint="eastAsia"/>
          <w:b/>
          <w:bCs/>
          <w:color w:val="FF0000"/>
          <w:sz w:val="32"/>
          <w:szCs w:val="32"/>
        </w:rPr>
        <w:t>zb@jze.com.cn</w:t>
      </w:r>
    </w:p>
    <w:p w:rsidR="009F44BB" w:rsidRDefault="009F44BB" w:rsidP="009F44BB">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如果地点有改变，招标机构将提前通知，逾期送达的或者未送达指定地点的投标文件，招标人不予受理。</w:t>
      </w:r>
    </w:p>
    <w:p w:rsidR="009F44BB" w:rsidRDefault="009F44BB" w:rsidP="009F44BB">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cs="宋体" w:hint="eastAsia"/>
          <w:color w:val="FF0000"/>
          <w:kern w:val="0"/>
          <w:szCs w:val="21"/>
        </w:rPr>
        <w:t>年09月12日</w:t>
      </w:r>
      <w:r>
        <w:rPr>
          <w:rFonts w:ascii="宋体" w:hAnsi="宋体" w:hint="eastAsia"/>
          <w:color w:val="FF0000"/>
          <w:szCs w:val="21"/>
        </w:rPr>
        <w:t>13:30</w:t>
      </w:r>
      <w:r>
        <w:rPr>
          <w:rFonts w:ascii="宋体" w:hAnsi="宋体"/>
          <w:szCs w:val="21"/>
        </w:rPr>
        <w:t>(</w:t>
      </w:r>
      <w:r>
        <w:rPr>
          <w:rFonts w:ascii="宋体" w:hAnsi="宋体" w:hint="eastAsia"/>
          <w:szCs w:val="21"/>
        </w:rPr>
        <w:t>北京时间</w:t>
      </w:r>
      <w:r>
        <w:rPr>
          <w:rFonts w:ascii="宋体" w:hAnsi="宋体"/>
          <w:szCs w:val="21"/>
        </w:rPr>
        <w:t>)</w:t>
      </w:r>
    </w:p>
    <w:p w:rsidR="009F44BB" w:rsidRDefault="009F44BB" w:rsidP="009F44BB">
      <w:pPr>
        <w:widowControl/>
        <w:tabs>
          <w:tab w:val="left" w:pos="1918"/>
        </w:tabs>
        <w:adjustRightInd w:val="0"/>
        <w:spacing w:line="360" w:lineRule="auto"/>
        <w:ind w:firstLineChars="200" w:firstLine="420"/>
        <w:jc w:val="left"/>
        <w:rPr>
          <w:rFonts w:ascii="宋体" w:hAnsi="宋体"/>
          <w:color w:val="FF0000"/>
          <w:szCs w:val="21"/>
        </w:rPr>
      </w:pPr>
      <w:r w:rsidRPr="008348B0">
        <w:rPr>
          <w:rFonts w:ascii="宋体" w:hAnsi="宋体" w:hint="eastAsia"/>
          <w:szCs w:val="21"/>
        </w:rPr>
        <w:t>开标地点：</w:t>
      </w:r>
      <w:r>
        <w:t>电子开标，无需到现场，请将投标文件发至</w:t>
      </w:r>
      <w:r>
        <w:t xml:space="preserve"> </w:t>
      </w:r>
      <w:r>
        <w:rPr>
          <w:rFonts w:hint="eastAsia"/>
          <w:b/>
          <w:bCs/>
          <w:color w:val="FF0000"/>
          <w:sz w:val="32"/>
          <w:szCs w:val="32"/>
        </w:rPr>
        <w:t>zb@jze.com.cn</w:t>
      </w:r>
    </w:p>
    <w:p w:rsidR="009F44BB" w:rsidRDefault="009F44BB" w:rsidP="009F44B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20" w:name="_Toc524861537"/>
      <w:bookmarkStart w:id="21" w:name="_Toc2514"/>
      <w:bookmarkStart w:id="22" w:name="_Toc419464291"/>
      <w:r>
        <w:rPr>
          <w:rFonts w:ascii="宋体" w:hAnsi="宋体" w:cs="宋体" w:hint="eastAsia"/>
          <w:b/>
          <w:color w:val="000000"/>
          <w:kern w:val="0"/>
          <w:szCs w:val="21"/>
        </w:rPr>
        <w:t>八、招标公告发布的媒介</w:t>
      </w:r>
      <w:bookmarkEnd w:id="20"/>
      <w:bookmarkEnd w:id="21"/>
      <w:bookmarkEnd w:id="22"/>
    </w:p>
    <w:p w:rsidR="009F44BB" w:rsidRDefault="009F44BB" w:rsidP="009F44BB">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color w:val="FF0000"/>
          <w:szCs w:val="21"/>
        </w:rPr>
        <w:t>哈尔滨九洲集团股份有限公司官方</w:t>
      </w:r>
      <w:r>
        <w:rPr>
          <w:rFonts w:ascii="宋体" w:hAnsi="宋体" w:cs="宋体" w:hint="eastAsia"/>
          <w:color w:val="000000"/>
          <w:kern w:val="0"/>
          <w:szCs w:val="21"/>
        </w:rPr>
        <w:t>网站上发布。</w:t>
      </w:r>
    </w:p>
    <w:p w:rsidR="009F44BB" w:rsidRDefault="009F44BB" w:rsidP="009F44B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23" w:name="_Toc25923"/>
      <w:bookmarkStart w:id="24" w:name="_Toc524861538"/>
      <w:bookmarkStart w:id="25" w:name="_Toc419464292"/>
      <w:r>
        <w:rPr>
          <w:rFonts w:ascii="宋体" w:hAnsi="宋体" w:cs="宋体" w:hint="eastAsia"/>
          <w:b/>
          <w:color w:val="000000"/>
          <w:kern w:val="0"/>
          <w:szCs w:val="21"/>
        </w:rPr>
        <w:t>九、招标人</w:t>
      </w:r>
      <w:bookmarkEnd w:id="23"/>
      <w:bookmarkEnd w:id="24"/>
      <w:bookmarkEnd w:id="25"/>
    </w:p>
    <w:p w:rsidR="009F44BB" w:rsidRDefault="009F44BB" w:rsidP="009F44BB">
      <w:pPr>
        <w:widowControl/>
        <w:tabs>
          <w:tab w:val="left" w:pos="1918"/>
        </w:tabs>
        <w:spacing w:line="360" w:lineRule="auto"/>
        <w:ind w:firstLineChars="200" w:firstLine="420"/>
        <w:rPr>
          <w:rFonts w:ascii="宋体" w:hAnsi="宋体" w:hint="eastAsia"/>
        </w:rPr>
      </w:pPr>
      <w:r>
        <w:rPr>
          <w:rFonts w:ascii="宋体" w:hAnsi="宋体"/>
        </w:rPr>
        <w:t>招标人：</w:t>
      </w:r>
      <w:r>
        <w:rPr>
          <w:rFonts w:hint="eastAsia"/>
          <w:szCs w:val="21"/>
        </w:rPr>
        <w:t>哈尔滨九洲集团股份有限公司</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hint="eastAsia"/>
        </w:rPr>
      </w:pPr>
      <w:r>
        <w:rPr>
          <w:rFonts w:ascii="宋体" w:hAnsi="宋体" w:hint="eastAsia"/>
        </w:rPr>
        <w:t>商务联系人：侯新宇</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 18346076216</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编：150027</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箱：</w:t>
      </w:r>
      <w:r>
        <w:rPr>
          <w:rFonts w:hint="eastAsia"/>
          <w:spacing w:val="8"/>
          <w:szCs w:val="21"/>
        </w:rPr>
        <w:t>hxy@jiuzhougroup.com</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hint="eastAsia"/>
        </w:rPr>
      </w:pPr>
      <w:r>
        <w:rPr>
          <w:rFonts w:ascii="宋体" w:hAnsi="宋体" w:hint="eastAsia"/>
        </w:rPr>
        <w:t>技术联系人： 刘宏博</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电话：18686763960</w:t>
      </w:r>
    </w:p>
    <w:p w:rsidR="009F44BB" w:rsidRDefault="009F44BB" w:rsidP="009F44B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编：150027</w:t>
      </w:r>
    </w:p>
    <w:p w:rsidR="009F44BB" w:rsidRDefault="009F44BB" w:rsidP="009F44BB">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9F44BB" w:rsidRDefault="009F44BB" w:rsidP="009F44BB">
      <w:pPr>
        <w:widowControl/>
        <w:tabs>
          <w:tab w:val="left" w:pos="1918"/>
        </w:tabs>
        <w:spacing w:line="360" w:lineRule="auto"/>
        <w:ind w:firstLineChars="200" w:firstLine="420"/>
        <w:rPr>
          <w:rFonts w:ascii="宋体" w:hAnsi="宋体"/>
        </w:rPr>
      </w:pPr>
      <w:r>
        <w:rPr>
          <w:rFonts w:ascii="宋体" w:hAnsi="宋体" w:hint="eastAsia"/>
        </w:rPr>
        <w:lastRenderedPageBreak/>
        <w:t xml:space="preserve">单位地址：哈尔滨市松北区九洲路609号 </w:t>
      </w:r>
    </w:p>
    <w:p w:rsidR="009F44BB" w:rsidRDefault="009F44BB" w:rsidP="009F44BB">
      <w:pPr>
        <w:widowControl/>
        <w:tabs>
          <w:tab w:val="left" w:pos="1918"/>
        </w:tabs>
        <w:spacing w:line="360" w:lineRule="auto"/>
        <w:ind w:firstLineChars="200" w:firstLine="420"/>
        <w:rPr>
          <w:rFonts w:ascii="宋体" w:hAnsi="宋体"/>
        </w:rPr>
      </w:pPr>
    </w:p>
    <w:p w:rsidR="009F44BB" w:rsidRDefault="009F44BB" w:rsidP="009F44BB">
      <w:pPr>
        <w:spacing w:line="360" w:lineRule="auto"/>
        <w:ind w:firstLineChars="200" w:firstLine="422"/>
        <w:rPr>
          <w:rFonts w:ascii="宋体" w:hAnsi="宋体"/>
          <w:b/>
        </w:rPr>
      </w:pPr>
      <w:r>
        <w:rPr>
          <w:rFonts w:ascii="宋体" w:hAnsi="宋体" w:hint="eastAsia"/>
          <w:b/>
        </w:rPr>
        <w:t>汇款资料：</w:t>
      </w:r>
    </w:p>
    <w:p w:rsidR="009F44BB" w:rsidRDefault="009F44BB" w:rsidP="009F44BB">
      <w:pPr>
        <w:spacing w:line="360" w:lineRule="auto"/>
        <w:ind w:firstLineChars="200" w:firstLine="420"/>
        <w:rPr>
          <w:rFonts w:ascii="宋体" w:hAnsi="宋体"/>
        </w:rPr>
      </w:pPr>
      <w:r>
        <w:rPr>
          <w:rFonts w:ascii="宋体" w:hAnsi="宋体" w:hint="eastAsia"/>
        </w:rPr>
        <w:t>户    名：哈尔滨九洲集团股份有限公司</w:t>
      </w:r>
    </w:p>
    <w:p w:rsidR="009F44BB" w:rsidRDefault="009F44BB" w:rsidP="009F44BB">
      <w:pPr>
        <w:spacing w:line="360" w:lineRule="auto"/>
        <w:ind w:firstLineChars="200" w:firstLine="420"/>
        <w:rPr>
          <w:rFonts w:ascii="宋体" w:hAnsi="宋体"/>
        </w:rPr>
      </w:pPr>
      <w:r>
        <w:rPr>
          <w:rFonts w:ascii="宋体" w:hAnsi="宋体" w:hint="eastAsia"/>
        </w:rPr>
        <w:t>开 户 行：中国建设银行股份有限公司哈尔滨铁道支行</w:t>
      </w:r>
    </w:p>
    <w:p w:rsidR="009F44BB" w:rsidRDefault="009F44BB" w:rsidP="009F44BB">
      <w:pPr>
        <w:spacing w:line="360" w:lineRule="auto"/>
        <w:ind w:firstLineChars="200" w:firstLine="420"/>
        <w:rPr>
          <w:rFonts w:ascii="宋体" w:hAnsi="宋体"/>
        </w:rPr>
      </w:pPr>
      <w:r>
        <w:rPr>
          <w:rFonts w:ascii="宋体" w:hAnsi="宋体" w:hint="eastAsia"/>
        </w:rPr>
        <w:t>账    号：</w:t>
      </w:r>
      <w:r>
        <w:rPr>
          <w:rFonts w:ascii="宋体" w:hAnsi="宋体"/>
        </w:rPr>
        <w:t>2300 1867 15105 000 2942</w:t>
      </w:r>
    </w:p>
    <w:p w:rsidR="009F44BB" w:rsidRDefault="009F44BB" w:rsidP="009F44BB">
      <w:pPr>
        <w:spacing w:line="360" w:lineRule="auto"/>
        <w:ind w:firstLineChars="200" w:firstLine="420"/>
        <w:rPr>
          <w:rFonts w:ascii="宋体" w:hAnsi="宋体"/>
        </w:rPr>
      </w:pPr>
      <w:r>
        <w:rPr>
          <w:rFonts w:ascii="宋体" w:hAnsi="宋体" w:hint="eastAsia"/>
        </w:rPr>
        <w:t>汇入城市：哈尔滨市</w:t>
      </w:r>
    </w:p>
    <w:p w:rsidR="009F44BB" w:rsidRDefault="009F44BB" w:rsidP="009F44BB">
      <w:pPr>
        <w:spacing w:line="360" w:lineRule="auto"/>
        <w:ind w:firstLineChars="200" w:firstLine="420"/>
        <w:rPr>
          <w:color w:val="FF0000"/>
          <w:szCs w:val="21"/>
        </w:rPr>
      </w:pPr>
      <w:r>
        <w:rPr>
          <w:color w:val="FF0000"/>
          <w:szCs w:val="21"/>
        </w:rPr>
        <w:br w:type="page"/>
      </w:r>
    </w:p>
    <w:p w:rsidR="009F44BB" w:rsidRDefault="009F44BB" w:rsidP="009F44BB">
      <w:pPr>
        <w:pStyle w:val="1"/>
      </w:pPr>
      <w:bookmarkStart w:id="26" w:name="_Toc14767705"/>
      <w:bookmarkStart w:id="27" w:name="_Toc33419395"/>
      <w:bookmarkStart w:id="28" w:name="_Toc35489289"/>
      <w:bookmarkStart w:id="29" w:name="_Toc524861539"/>
      <w:bookmarkStart w:id="30" w:name="_Toc248647668"/>
      <w:r>
        <w:rPr>
          <w:rFonts w:hint="eastAsia"/>
        </w:rPr>
        <w:lastRenderedPageBreak/>
        <w:t>第二章</w:t>
      </w:r>
      <w:bookmarkStart w:id="31" w:name="_Toc20484467"/>
      <w:bookmarkStart w:id="32" w:name="_Toc23125777"/>
      <w:bookmarkStart w:id="33" w:name="_Toc35489290"/>
      <w:bookmarkStart w:id="34" w:name="_Toc19111734"/>
      <w:bookmarkStart w:id="35" w:name="_Toc22980320"/>
      <w:bookmarkStart w:id="36" w:name="_Toc18139631"/>
      <w:bookmarkStart w:id="37" w:name="_Toc20367202"/>
      <w:bookmarkStart w:id="38" w:name="_Toc14767706"/>
      <w:bookmarkStart w:id="39" w:name="_Toc14766695"/>
      <w:bookmarkStart w:id="40" w:name="_Toc30413444"/>
      <w:bookmarkStart w:id="41" w:name="_Toc26092393"/>
      <w:bookmarkStart w:id="42" w:name="_Toc33419396"/>
      <w:bookmarkStart w:id="43" w:name="_Toc35173002"/>
      <w:bookmarkStart w:id="44" w:name="_Toc25813367"/>
      <w:bookmarkStart w:id="45" w:name="_Toc19098945"/>
      <w:bookmarkStart w:id="46" w:name="_Toc23476052"/>
      <w:bookmarkStart w:id="47" w:name="_Toc18979746"/>
      <w:bookmarkStart w:id="48" w:name="_Toc35419562"/>
      <w:bookmarkStart w:id="49" w:name="_Toc22809472"/>
      <w:bookmarkStart w:id="50" w:name="_Toc18139830"/>
      <w:bookmarkEnd w:id="26"/>
      <w:bookmarkEnd w:id="27"/>
      <w:bookmarkEnd w:id="28"/>
      <w:r>
        <w:rPr>
          <w:rFonts w:hint="eastAsia"/>
        </w:rPr>
        <w:t xml:space="preserve">  </w:t>
      </w:r>
      <w:r>
        <w:rPr>
          <w:rFonts w:hint="eastAsia"/>
        </w:rPr>
        <w:t>投标须知</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9F44BB" w:rsidRDefault="009F44BB" w:rsidP="009F44BB">
      <w:pPr>
        <w:spacing w:line="360" w:lineRule="auto"/>
      </w:pPr>
    </w:p>
    <w:p w:rsidR="009F44BB" w:rsidRDefault="009F44BB" w:rsidP="009F44BB">
      <w:pPr>
        <w:spacing w:line="360" w:lineRule="auto"/>
      </w:pPr>
    </w:p>
    <w:p w:rsidR="009F44BB" w:rsidRDefault="009F44BB" w:rsidP="009F44BB">
      <w:pPr>
        <w:spacing w:line="360" w:lineRule="auto"/>
        <w:jc w:val="center"/>
        <w:outlineLvl w:val="1"/>
        <w:rPr>
          <w:b/>
          <w:sz w:val="28"/>
          <w:szCs w:val="28"/>
        </w:rPr>
      </w:pPr>
      <w:bookmarkStart w:id="51" w:name="_Toc524861540"/>
      <w:bookmarkStart w:id="52" w:name="_Toc248647669"/>
      <w:bookmarkStart w:id="53" w:name="_Toc1409"/>
      <w:r>
        <w:rPr>
          <w:rFonts w:hint="eastAsia"/>
          <w:b/>
          <w:sz w:val="28"/>
          <w:szCs w:val="28"/>
        </w:rPr>
        <w:t>一、投标人须知前附表</w:t>
      </w:r>
      <w:bookmarkEnd w:id="51"/>
      <w:bookmarkEnd w:id="52"/>
      <w:bookmarkEnd w:id="53"/>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3"/>
        <w:gridCol w:w="7277"/>
      </w:tblGrid>
      <w:tr w:rsidR="009F44BB" w:rsidTr="001F4C3A">
        <w:trPr>
          <w:trHeight w:val="457"/>
        </w:trPr>
        <w:tc>
          <w:tcPr>
            <w:tcW w:w="1143" w:type="dxa"/>
            <w:vAlign w:val="center"/>
          </w:tcPr>
          <w:p w:rsidR="009F44BB" w:rsidRDefault="009F44BB" w:rsidP="001F4C3A">
            <w:pPr>
              <w:jc w:val="center"/>
              <w:rPr>
                <w:szCs w:val="21"/>
              </w:rPr>
            </w:pPr>
            <w:r>
              <w:rPr>
                <w:rFonts w:hint="eastAsia"/>
                <w:szCs w:val="21"/>
              </w:rPr>
              <w:t>序号</w:t>
            </w:r>
          </w:p>
        </w:tc>
        <w:tc>
          <w:tcPr>
            <w:tcW w:w="7277" w:type="dxa"/>
            <w:vAlign w:val="center"/>
          </w:tcPr>
          <w:p w:rsidR="009F44BB" w:rsidRDefault="009F44BB" w:rsidP="001F4C3A">
            <w:pPr>
              <w:jc w:val="center"/>
              <w:rPr>
                <w:szCs w:val="21"/>
              </w:rPr>
            </w:pPr>
            <w:r>
              <w:rPr>
                <w:rFonts w:hint="eastAsia"/>
                <w:szCs w:val="21"/>
              </w:rPr>
              <w:t>内</w:t>
            </w:r>
            <w:r>
              <w:rPr>
                <w:rFonts w:hint="eastAsia"/>
                <w:szCs w:val="21"/>
              </w:rPr>
              <w:t xml:space="preserve">          </w:t>
            </w:r>
            <w:r>
              <w:rPr>
                <w:rFonts w:hint="eastAsia"/>
                <w:szCs w:val="21"/>
              </w:rPr>
              <w:t>容</w:t>
            </w:r>
          </w:p>
        </w:tc>
      </w:tr>
      <w:tr w:rsidR="009F44BB" w:rsidTr="001F4C3A">
        <w:trPr>
          <w:trHeight w:val="2630"/>
        </w:trPr>
        <w:tc>
          <w:tcPr>
            <w:tcW w:w="1143" w:type="dxa"/>
            <w:vAlign w:val="center"/>
          </w:tcPr>
          <w:p w:rsidR="009F44BB" w:rsidRDefault="009F44BB" w:rsidP="001F4C3A">
            <w:pPr>
              <w:jc w:val="center"/>
              <w:rPr>
                <w:szCs w:val="21"/>
              </w:rPr>
            </w:pPr>
            <w:r>
              <w:rPr>
                <w:rFonts w:hint="eastAsia"/>
                <w:szCs w:val="21"/>
              </w:rPr>
              <w:t>1</w:t>
            </w:r>
          </w:p>
        </w:tc>
        <w:tc>
          <w:tcPr>
            <w:tcW w:w="7277" w:type="dxa"/>
          </w:tcPr>
          <w:p w:rsidR="009F44BB" w:rsidRDefault="009F44BB" w:rsidP="001F4C3A">
            <w:pPr>
              <w:spacing w:line="360" w:lineRule="auto"/>
              <w:rPr>
                <w:szCs w:val="21"/>
              </w:rPr>
            </w:pPr>
            <w:r>
              <w:rPr>
                <w:rFonts w:hint="eastAsia"/>
                <w:szCs w:val="21"/>
              </w:rPr>
              <w:t>招标人</w:t>
            </w:r>
            <w:r>
              <w:rPr>
                <w:rFonts w:hint="eastAsia"/>
                <w:szCs w:val="21"/>
              </w:rPr>
              <w:t>/</w:t>
            </w:r>
            <w:r>
              <w:rPr>
                <w:rFonts w:hint="eastAsia"/>
                <w:szCs w:val="21"/>
              </w:rPr>
              <w:t>买方：哈尔滨九洲二号发电有限公司招标内容：</w:t>
            </w:r>
          </w:p>
          <w:p w:rsidR="009F44BB" w:rsidRDefault="009F44BB" w:rsidP="001F4C3A">
            <w:pPr>
              <w:spacing w:line="360" w:lineRule="auto"/>
              <w:rPr>
                <w:rFonts w:ascii="宋体" w:hAnsi="宋体" w:cs="宋体"/>
                <w:bCs/>
                <w:color w:val="000000"/>
                <w:szCs w:val="21"/>
              </w:rPr>
            </w:pPr>
            <w:r>
              <w:rPr>
                <w:rFonts w:ascii="宋体" w:hAnsi="宋体" w:cs="宋体" w:hint="eastAsia"/>
                <w:bCs/>
                <w:color w:val="000000"/>
                <w:szCs w:val="21"/>
              </w:rPr>
              <w:t>哈尔滨市宾县松江铜矿家属楼供热所需生物质燃料颗粒采购。</w:t>
            </w:r>
          </w:p>
          <w:p w:rsidR="009F44BB" w:rsidRDefault="009F44BB" w:rsidP="001F4C3A">
            <w:pPr>
              <w:spacing w:line="360" w:lineRule="auto"/>
              <w:rPr>
                <w:szCs w:val="21"/>
                <w:highlight w:val="yellow"/>
              </w:rPr>
            </w:pPr>
            <w:r>
              <w:rPr>
                <w:rFonts w:hint="eastAsia"/>
                <w:szCs w:val="21"/>
                <w:highlight w:val="yellow"/>
              </w:rPr>
              <w:t>质量标准：合格，满足招标文件</w:t>
            </w:r>
            <w:r>
              <w:rPr>
                <w:rFonts w:hint="eastAsia"/>
                <w:spacing w:val="8"/>
                <w:szCs w:val="21"/>
                <w:highlight w:val="yellow"/>
              </w:rPr>
              <w:t>所要求的各项技术指标</w:t>
            </w:r>
            <w:r>
              <w:rPr>
                <w:rFonts w:hint="eastAsia"/>
                <w:szCs w:val="21"/>
                <w:highlight w:val="yellow"/>
              </w:rPr>
              <w:t>。需符合技术文件要求，每批次送货时，我方均会对相应批次进行抽检，抽检不合格率达到</w:t>
            </w:r>
            <w:r>
              <w:rPr>
                <w:rFonts w:hint="eastAsia"/>
                <w:szCs w:val="21"/>
                <w:highlight w:val="yellow"/>
              </w:rPr>
              <w:t>10%</w:t>
            </w:r>
            <w:r>
              <w:rPr>
                <w:rFonts w:hint="eastAsia"/>
                <w:szCs w:val="21"/>
                <w:highlight w:val="yellow"/>
              </w:rPr>
              <w:t>时，甲方将本批次所有货物进行抽检，若二次抽检不合格率达到</w:t>
            </w:r>
            <w:r>
              <w:rPr>
                <w:rFonts w:hint="eastAsia"/>
                <w:szCs w:val="21"/>
                <w:highlight w:val="yellow"/>
              </w:rPr>
              <w:t>10%</w:t>
            </w:r>
            <w:r>
              <w:rPr>
                <w:rFonts w:hint="eastAsia"/>
                <w:szCs w:val="21"/>
                <w:highlight w:val="yellow"/>
              </w:rPr>
              <w:t>，二次抽检的检验费由乙方负责，乙方将本批次运回并终止合同，所产生的运费、装卸费等一切费用均由乙方负责，甲方概不负责。</w:t>
            </w:r>
          </w:p>
          <w:p w:rsidR="009F44BB" w:rsidRDefault="009F44BB" w:rsidP="001F4C3A">
            <w:pPr>
              <w:spacing w:line="360" w:lineRule="auto"/>
              <w:rPr>
                <w:rFonts w:ascii="宋体" w:hAnsi="宋体"/>
                <w:sz w:val="28"/>
                <w:szCs w:val="28"/>
                <w:u w:val="single"/>
              </w:rPr>
            </w:pPr>
            <w:r>
              <w:rPr>
                <w:rFonts w:hint="eastAsia"/>
                <w:szCs w:val="21"/>
              </w:rPr>
              <w:t>交货地点：</w:t>
            </w:r>
            <w:r>
              <w:rPr>
                <w:rFonts w:hint="eastAsia"/>
                <w:color w:val="000000"/>
                <w:szCs w:val="21"/>
              </w:rPr>
              <w:t>哈尔滨市宾县平坊镇松江铜矿锅炉房</w:t>
            </w:r>
            <w:r>
              <w:rPr>
                <w:rFonts w:ascii="宋体" w:hAnsi="宋体" w:hint="eastAsia"/>
                <w:szCs w:val="21"/>
              </w:rPr>
              <w:t>。</w:t>
            </w:r>
          </w:p>
          <w:p w:rsidR="009F44BB" w:rsidRDefault="009F44BB" w:rsidP="001F4C3A">
            <w:pPr>
              <w:spacing w:line="360" w:lineRule="auto"/>
              <w:rPr>
                <w:szCs w:val="21"/>
                <w:highlight w:val="yellow"/>
              </w:rPr>
            </w:pPr>
            <w:r>
              <w:rPr>
                <w:rFonts w:hint="eastAsia"/>
                <w:szCs w:val="21"/>
              </w:rPr>
              <w:t>交货期：</w:t>
            </w:r>
            <w:r>
              <w:rPr>
                <w:rFonts w:hint="eastAsia"/>
                <w:color w:val="FF0000"/>
                <w:highlight w:val="yellow"/>
              </w:rPr>
              <w:t>2023</w:t>
            </w:r>
            <w:r>
              <w:rPr>
                <w:rFonts w:hint="eastAsia"/>
                <w:color w:val="FF0000"/>
                <w:highlight w:val="yellow"/>
              </w:rPr>
              <w:t>年</w:t>
            </w:r>
            <w:r>
              <w:rPr>
                <w:rFonts w:hint="eastAsia"/>
                <w:color w:val="FF0000"/>
                <w:highlight w:val="yellow"/>
              </w:rPr>
              <w:t>09</w:t>
            </w:r>
            <w:r>
              <w:rPr>
                <w:rFonts w:hint="eastAsia"/>
                <w:color w:val="FF0000"/>
                <w:highlight w:val="yellow"/>
              </w:rPr>
              <w:t>月</w:t>
            </w:r>
            <w:r>
              <w:rPr>
                <w:rFonts w:hint="eastAsia"/>
                <w:color w:val="FF0000"/>
                <w:highlight w:val="yellow"/>
              </w:rPr>
              <w:t>30</w:t>
            </w:r>
            <w:r>
              <w:rPr>
                <w:rFonts w:hint="eastAsia"/>
                <w:color w:val="FF0000"/>
                <w:highlight w:val="yellow"/>
              </w:rPr>
              <w:t>日</w:t>
            </w:r>
            <w:r>
              <w:rPr>
                <w:rFonts w:hint="eastAsia"/>
                <w:highlight w:val="yellow"/>
              </w:rPr>
              <w:t>前</w:t>
            </w:r>
          </w:p>
          <w:p w:rsidR="009F44BB" w:rsidRDefault="009F44BB" w:rsidP="001F4C3A">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rsidR="009F44BB" w:rsidTr="001F4C3A">
        <w:trPr>
          <w:trHeight w:val="662"/>
        </w:trPr>
        <w:tc>
          <w:tcPr>
            <w:tcW w:w="1143" w:type="dxa"/>
            <w:vAlign w:val="center"/>
          </w:tcPr>
          <w:p w:rsidR="009F44BB" w:rsidRDefault="009F44BB" w:rsidP="001F4C3A">
            <w:pPr>
              <w:jc w:val="center"/>
              <w:rPr>
                <w:szCs w:val="21"/>
              </w:rPr>
            </w:pPr>
            <w:r>
              <w:rPr>
                <w:rFonts w:hint="eastAsia"/>
                <w:szCs w:val="21"/>
              </w:rPr>
              <w:t>2</w:t>
            </w:r>
          </w:p>
        </w:tc>
        <w:tc>
          <w:tcPr>
            <w:tcW w:w="7277" w:type="dxa"/>
            <w:vAlign w:val="center"/>
          </w:tcPr>
          <w:p w:rsidR="009F44BB" w:rsidRDefault="009F44BB" w:rsidP="001F4C3A">
            <w:pPr>
              <w:rPr>
                <w:szCs w:val="21"/>
              </w:rPr>
            </w:pPr>
            <w:r>
              <w:rPr>
                <w:rFonts w:hint="eastAsia"/>
                <w:szCs w:val="21"/>
              </w:rPr>
              <w:t>资金来源：企业自筹资金</w:t>
            </w:r>
          </w:p>
        </w:tc>
      </w:tr>
      <w:tr w:rsidR="009F44BB" w:rsidTr="001F4C3A">
        <w:trPr>
          <w:trHeight w:val="761"/>
        </w:trPr>
        <w:tc>
          <w:tcPr>
            <w:tcW w:w="1143" w:type="dxa"/>
            <w:vAlign w:val="center"/>
          </w:tcPr>
          <w:p w:rsidR="009F44BB" w:rsidRDefault="009F44BB" w:rsidP="001F4C3A">
            <w:pPr>
              <w:jc w:val="center"/>
              <w:rPr>
                <w:szCs w:val="21"/>
              </w:rPr>
            </w:pPr>
            <w:r>
              <w:rPr>
                <w:rFonts w:hint="eastAsia"/>
                <w:szCs w:val="21"/>
              </w:rPr>
              <w:t>3</w:t>
            </w:r>
          </w:p>
        </w:tc>
        <w:tc>
          <w:tcPr>
            <w:tcW w:w="7277" w:type="dxa"/>
            <w:vAlign w:val="center"/>
          </w:tcPr>
          <w:p w:rsidR="009F44BB" w:rsidRDefault="009F44BB" w:rsidP="001F4C3A">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9F44BB" w:rsidRDefault="009F44BB" w:rsidP="001F4C3A">
            <w:pPr>
              <w:spacing w:line="360" w:lineRule="auto"/>
              <w:ind w:leftChars="85" w:left="178" w:firstLineChars="255" w:firstLine="535"/>
              <w:rPr>
                <w:rFonts w:ascii="宋体" w:hAnsi="宋体" w:hint="eastAsia"/>
                <w:szCs w:val="21"/>
              </w:rPr>
            </w:pPr>
            <w:r>
              <w:rPr>
                <w:rFonts w:ascii="宋体" w:hAnsi="宋体" w:hint="eastAsia"/>
                <w:szCs w:val="21"/>
              </w:rPr>
              <w:t>2、代理商投标的，应具有投标设备制造商出具的原厂授权书及售后服务承诺书。</w:t>
            </w:r>
          </w:p>
          <w:p w:rsidR="009F44BB" w:rsidRDefault="009F44BB" w:rsidP="001F4C3A">
            <w:pPr>
              <w:spacing w:line="360" w:lineRule="auto"/>
              <w:ind w:leftChars="85" w:left="178" w:firstLineChars="255" w:firstLine="535"/>
              <w:rPr>
                <w:rFonts w:ascii="宋体" w:hAnsi="宋体"/>
                <w:szCs w:val="21"/>
              </w:rPr>
            </w:pPr>
            <w:r>
              <w:rPr>
                <w:rFonts w:ascii="宋体" w:hAnsi="宋体" w:hint="eastAsia"/>
                <w:szCs w:val="21"/>
              </w:rPr>
              <w:t>3、注册资本：注册资本金100万元(含1000万元)以上；</w:t>
            </w:r>
          </w:p>
          <w:p w:rsidR="009F44BB" w:rsidRDefault="009F44BB" w:rsidP="001F4C3A">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同行业类似业绩</w:t>
            </w:r>
            <w:r>
              <w:rPr>
                <w:rFonts w:hint="eastAsia"/>
                <w:szCs w:val="21"/>
              </w:rPr>
              <w:t>1</w:t>
            </w:r>
            <w:r>
              <w:rPr>
                <w:rFonts w:hint="eastAsia"/>
                <w:szCs w:val="21"/>
              </w:rPr>
              <w:t>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9F44BB" w:rsidRDefault="009F44BB" w:rsidP="001F4C3A">
            <w:pPr>
              <w:spacing w:line="360" w:lineRule="auto"/>
              <w:ind w:leftChars="85" w:left="178" w:firstLineChars="255" w:firstLine="535"/>
              <w:rPr>
                <w:rFonts w:ascii="宋体" w:hAnsi="宋体" w:hint="eastAsia"/>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w:t>
            </w:r>
          </w:p>
          <w:p w:rsidR="009F44BB" w:rsidRDefault="009F44BB" w:rsidP="001F4C3A">
            <w:pPr>
              <w:spacing w:line="360" w:lineRule="auto"/>
              <w:ind w:leftChars="85" w:left="178" w:firstLineChars="255" w:firstLine="535"/>
              <w:rPr>
                <w:rFonts w:ascii="宋体" w:hAnsi="宋体" w:hint="eastAsia"/>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9F44BB" w:rsidRDefault="009F44BB" w:rsidP="001F4C3A">
            <w:pPr>
              <w:spacing w:line="360" w:lineRule="auto"/>
              <w:ind w:leftChars="85" w:left="178" w:firstLineChars="255" w:firstLine="535"/>
              <w:rPr>
                <w:rFonts w:ascii="宋体" w:hAnsi="宋体" w:hint="eastAsia"/>
                <w:szCs w:val="21"/>
              </w:rPr>
            </w:pPr>
            <w:r>
              <w:rPr>
                <w:rFonts w:ascii="宋体" w:hAnsi="宋体"/>
                <w:szCs w:val="21"/>
              </w:rPr>
              <w:t>7</w:t>
            </w:r>
            <w:r>
              <w:rPr>
                <w:rFonts w:ascii="宋体" w:hAnsi="宋体" w:hint="eastAsia"/>
                <w:szCs w:val="21"/>
              </w:rPr>
              <w:t>、诚信履约：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w:t>
            </w:r>
            <w:r>
              <w:rPr>
                <w:rFonts w:ascii="宋体" w:hAnsi="宋体"/>
                <w:szCs w:val="21"/>
              </w:rPr>
              <w:lastRenderedPageBreak/>
              <w:t>未</w:t>
            </w:r>
            <w:r>
              <w:rPr>
                <w:rFonts w:ascii="宋体" w:hAnsi="宋体" w:hint="eastAsia"/>
                <w:szCs w:val="21"/>
              </w:rPr>
              <w:t>因不诚信履约被国电集团、龙源集团列入黑名单，且在处罚期内；</w:t>
            </w:r>
          </w:p>
          <w:p w:rsidR="009F44BB" w:rsidRDefault="009F44BB" w:rsidP="001F4C3A">
            <w:pPr>
              <w:spacing w:line="360" w:lineRule="auto"/>
              <w:ind w:leftChars="85" w:left="178" w:firstLineChars="255" w:firstLine="535"/>
              <w:rPr>
                <w:rFonts w:ascii="宋体" w:hAnsi="宋体"/>
                <w:szCs w:val="21"/>
              </w:rPr>
            </w:pPr>
            <w:r>
              <w:rPr>
                <w:rFonts w:ascii="宋体" w:hAnsi="宋体"/>
                <w:szCs w:val="21"/>
              </w:rPr>
              <w:t>8</w:t>
            </w:r>
            <w:r>
              <w:rPr>
                <w:rFonts w:ascii="宋体" w:hAnsi="宋体" w:hint="eastAsia"/>
                <w:szCs w:val="21"/>
              </w:rPr>
              <w:t>、所投产品厂家需具有CCRC信息安全服务服务资质--软件安全开发三级和软件能力成熟度集成模型CMM13资质。</w:t>
            </w:r>
          </w:p>
          <w:p w:rsidR="009F44BB" w:rsidRDefault="009F44BB" w:rsidP="001F4C3A">
            <w:pPr>
              <w:spacing w:line="360" w:lineRule="auto"/>
              <w:ind w:leftChars="85" w:left="178" w:firstLineChars="255" w:firstLine="535"/>
              <w:rPr>
                <w:szCs w:val="21"/>
              </w:rPr>
            </w:pPr>
            <w:r>
              <w:rPr>
                <w:rFonts w:ascii="宋体" w:hAnsi="宋体"/>
                <w:szCs w:val="21"/>
              </w:rPr>
              <w:t>9</w:t>
            </w:r>
            <w:r>
              <w:rPr>
                <w:rFonts w:ascii="宋体" w:hAnsi="宋体" w:hint="eastAsia"/>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9F44BB" w:rsidTr="001F4C3A">
        <w:trPr>
          <w:trHeight w:val="632"/>
        </w:trPr>
        <w:tc>
          <w:tcPr>
            <w:tcW w:w="1143" w:type="dxa"/>
            <w:vAlign w:val="center"/>
          </w:tcPr>
          <w:p w:rsidR="009F44BB" w:rsidRDefault="009F44BB" w:rsidP="001F4C3A">
            <w:pPr>
              <w:jc w:val="center"/>
              <w:rPr>
                <w:szCs w:val="21"/>
              </w:rPr>
            </w:pPr>
            <w:r>
              <w:rPr>
                <w:rFonts w:hint="eastAsia"/>
                <w:szCs w:val="21"/>
              </w:rPr>
              <w:lastRenderedPageBreak/>
              <w:t>4</w:t>
            </w:r>
          </w:p>
        </w:tc>
        <w:tc>
          <w:tcPr>
            <w:tcW w:w="7277" w:type="dxa"/>
            <w:vAlign w:val="center"/>
          </w:tcPr>
          <w:p w:rsidR="009F44BB" w:rsidRDefault="009F44BB" w:rsidP="001F4C3A">
            <w:pPr>
              <w:rPr>
                <w:szCs w:val="21"/>
              </w:rPr>
            </w:pPr>
            <w:r>
              <w:rPr>
                <w:rFonts w:hint="eastAsia"/>
                <w:szCs w:val="21"/>
              </w:rPr>
              <w:t>投标有效期：</w:t>
            </w:r>
            <w:r>
              <w:rPr>
                <w:rFonts w:hint="eastAsia"/>
                <w:color w:val="FF0000"/>
                <w:szCs w:val="21"/>
              </w:rPr>
              <w:t>30</w:t>
            </w:r>
            <w:r>
              <w:rPr>
                <w:rFonts w:hint="eastAsia"/>
                <w:szCs w:val="21"/>
              </w:rPr>
              <w:t>天</w:t>
            </w:r>
          </w:p>
        </w:tc>
      </w:tr>
      <w:tr w:rsidR="009F44BB" w:rsidTr="001F4C3A">
        <w:trPr>
          <w:trHeight w:val="1091"/>
        </w:trPr>
        <w:tc>
          <w:tcPr>
            <w:tcW w:w="1143" w:type="dxa"/>
            <w:vAlign w:val="center"/>
          </w:tcPr>
          <w:p w:rsidR="009F44BB" w:rsidRDefault="009F44BB" w:rsidP="001F4C3A">
            <w:pPr>
              <w:jc w:val="center"/>
              <w:rPr>
                <w:szCs w:val="21"/>
              </w:rPr>
            </w:pPr>
            <w:r>
              <w:rPr>
                <w:rFonts w:hint="eastAsia"/>
                <w:szCs w:val="21"/>
              </w:rPr>
              <w:t>5</w:t>
            </w:r>
          </w:p>
        </w:tc>
        <w:tc>
          <w:tcPr>
            <w:tcW w:w="7277" w:type="dxa"/>
            <w:vAlign w:val="center"/>
          </w:tcPr>
          <w:p w:rsidR="009F44BB" w:rsidRDefault="009F44BB" w:rsidP="001F4C3A">
            <w:pPr>
              <w:spacing w:line="360" w:lineRule="auto"/>
              <w:rPr>
                <w:szCs w:val="21"/>
              </w:rPr>
            </w:pPr>
            <w:r>
              <w:rPr>
                <w:rFonts w:hint="eastAsia"/>
                <w:szCs w:val="21"/>
              </w:rPr>
              <w:t>投标保证金：</w:t>
            </w:r>
          </w:p>
          <w:p w:rsidR="009F44BB" w:rsidRDefault="009F44BB" w:rsidP="001F4C3A">
            <w:pPr>
              <w:spacing w:line="360" w:lineRule="auto"/>
              <w:rPr>
                <w:szCs w:val="21"/>
              </w:rPr>
            </w:pPr>
            <w:r>
              <w:rPr>
                <w:rFonts w:hint="eastAsia"/>
                <w:szCs w:val="21"/>
              </w:rPr>
              <w:t>1</w:t>
            </w:r>
            <w:r>
              <w:rPr>
                <w:rFonts w:hint="eastAsia"/>
                <w:szCs w:val="21"/>
              </w:rPr>
              <w:t>、金额：</w:t>
            </w:r>
            <w:r>
              <w:rPr>
                <w:rFonts w:hint="eastAsia"/>
                <w:color w:val="FF0000"/>
                <w:szCs w:val="21"/>
              </w:rPr>
              <w:t>壹</w:t>
            </w:r>
            <w:r>
              <w:rPr>
                <w:rFonts w:hint="eastAsia"/>
                <w:szCs w:val="21"/>
              </w:rPr>
              <w:t>万元</w:t>
            </w:r>
          </w:p>
          <w:p w:rsidR="009F44BB" w:rsidRDefault="009F44BB" w:rsidP="001F4C3A">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9F44BB" w:rsidRDefault="009F44BB" w:rsidP="001F4C3A">
            <w:pPr>
              <w:spacing w:line="360" w:lineRule="auto"/>
              <w:rPr>
                <w:szCs w:val="21"/>
              </w:rPr>
            </w:pPr>
            <w:r>
              <w:rPr>
                <w:rFonts w:hint="eastAsia"/>
                <w:szCs w:val="21"/>
              </w:rPr>
              <w:t>3</w:t>
            </w:r>
            <w:r>
              <w:rPr>
                <w:rFonts w:hint="eastAsia"/>
                <w:szCs w:val="21"/>
              </w:rPr>
              <w:t>、要求：票据必须有效齐全，开标现场面交，不密封。</w:t>
            </w:r>
          </w:p>
          <w:p w:rsidR="009F44BB" w:rsidRDefault="009F44BB" w:rsidP="001F4C3A">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color w:val="FF0000"/>
              </w:rPr>
              <w:t>管从汇</w:t>
            </w:r>
          </w:p>
          <w:p w:rsidR="009F44BB" w:rsidRDefault="009F44BB" w:rsidP="001F4C3A">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9F44BB" w:rsidTr="001F4C3A">
        <w:trPr>
          <w:trHeight w:val="609"/>
        </w:trPr>
        <w:tc>
          <w:tcPr>
            <w:tcW w:w="1143" w:type="dxa"/>
            <w:vAlign w:val="center"/>
          </w:tcPr>
          <w:p w:rsidR="009F44BB" w:rsidRDefault="009F44BB" w:rsidP="001F4C3A">
            <w:pPr>
              <w:jc w:val="center"/>
              <w:rPr>
                <w:szCs w:val="21"/>
              </w:rPr>
            </w:pPr>
            <w:r>
              <w:rPr>
                <w:rFonts w:hint="eastAsia"/>
                <w:szCs w:val="21"/>
              </w:rPr>
              <w:t>6</w:t>
            </w:r>
          </w:p>
        </w:tc>
        <w:tc>
          <w:tcPr>
            <w:tcW w:w="7277" w:type="dxa"/>
            <w:vAlign w:val="center"/>
          </w:tcPr>
          <w:p w:rsidR="009F44BB" w:rsidRDefault="009F44BB" w:rsidP="001F4C3A">
            <w:pPr>
              <w:spacing w:line="360" w:lineRule="auto"/>
              <w:rPr>
                <w:szCs w:val="21"/>
              </w:rPr>
            </w:pPr>
            <w:r>
              <w:rPr>
                <w:rFonts w:hint="eastAsia"/>
                <w:szCs w:val="21"/>
              </w:rPr>
              <w:t>投标文件份数：</w:t>
            </w:r>
          </w:p>
          <w:p w:rsidR="009F44BB" w:rsidRDefault="009F44BB" w:rsidP="001F4C3A">
            <w:pPr>
              <w:spacing w:line="360" w:lineRule="auto"/>
              <w:rPr>
                <w:szCs w:val="21"/>
              </w:rPr>
            </w:pPr>
            <w:r>
              <w:rPr>
                <w:rFonts w:hint="eastAsia"/>
                <w:color w:val="FF0000"/>
                <w:szCs w:val="21"/>
                <w:highlight w:val="yellow"/>
              </w:rPr>
              <w:t>电子版标书独立文档</w:t>
            </w:r>
            <w:r>
              <w:rPr>
                <w:rFonts w:hint="eastAsia"/>
                <w:color w:val="FF0000"/>
                <w:szCs w:val="21"/>
                <w:highlight w:val="yellow"/>
              </w:rPr>
              <w:t>2</w:t>
            </w:r>
            <w:r>
              <w:rPr>
                <w:rFonts w:hint="eastAsia"/>
                <w:color w:val="FF0000"/>
                <w:szCs w:val="21"/>
                <w:highlight w:val="yellow"/>
              </w:rPr>
              <w:t>份（</w:t>
            </w:r>
            <w:r>
              <w:rPr>
                <w:rFonts w:hint="eastAsia"/>
                <w:color w:val="FF0000"/>
                <w:szCs w:val="21"/>
                <w:highlight w:val="yellow"/>
              </w:rPr>
              <w:t>1.</w:t>
            </w:r>
            <w:r>
              <w:rPr>
                <w:rFonts w:hint="eastAsia"/>
                <w:color w:val="FF0000"/>
                <w:szCs w:val="21"/>
                <w:highlight w:val="yellow"/>
              </w:rPr>
              <w:t>商务一份（不体现报价）、技术一份（不体现报价），</w:t>
            </w:r>
            <w:r>
              <w:rPr>
                <w:rFonts w:hint="eastAsia"/>
                <w:color w:val="FF0000"/>
                <w:szCs w:val="21"/>
                <w:highlight w:val="yellow"/>
              </w:rPr>
              <w:t>2.</w:t>
            </w:r>
            <w:r>
              <w:rPr>
                <w:rFonts w:hint="eastAsia"/>
                <w:color w:val="FF0000"/>
                <w:szCs w:val="21"/>
                <w:highlight w:val="yellow"/>
              </w:rPr>
              <w:t>报价单</w:t>
            </w:r>
            <w:r>
              <w:rPr>
                <w:rFonts w:hint="eastAsia"/>
                <w:color w:val="FF0000"/>
                <w:szCs w:val="21"/>
                <w:highlight w:val="yellow"/>
              </w:rPr>
              <w:t>PDF</w:t>
            </w:r>
            <w:r>
              <w:rPr>
                <w:rFonts w:hint="eastAsia"/>
                <w:color w:val="FF0000"/>
                <w:szCs w:val="21"/>
                <w:highlight w:val="yellow"/>
              </w:rPr>
              <w:t>和</w:t>
            </w:r>
            <w:r>
              <w:rPr>
                <w:rFonts w:hint="eastAsia"/>
                <w:color w:val="FF0000"/>
                <w:szCs w:val="21"/>
                <w:highlight w:val="yellow"/>
              </w:rPr>
              <w:t>Excel</w:t>
            </w:r>
            <w:r>
              <w:rPr>
                <w:rFonts w:hint="eastAsia"/>
                <w:color w:val="FF0000"/>
                <w:szCs w:val="21"/>
                <w:highlight w:val="yellow"/>
              </w:rPr>
              <w:t>各一份），</w:t>
            </w:r>
            <w:r>
              <w:rPr>
                <w:rFonts w:hint="eastAsia"/>
                <w:b/>
                <w:bCs/>
                <w:color w:val="FF0000"/>
                <w:szCs w:val="21"/>
                <w:highlight w:val="yellow"/>
              </w:rPr>
              <w:t>供应商必填报价表一份可编辑版</w:t>
            </w:r>
            <w:r>
              <w:rPr>
                <w:rFonts w:hint="eastAsia"/>
                <w:color w:val="FF0000"/>
                <w:szCs w:val="21"/>
                <w:highlight w:val="yellow"/>
              </w:rPr>
              <w:t>。</w:t>
            </w:r>
          </w:p>
        </w:tc>
      </w:tr>
      <w:tr w:rsidR="009F44BB" w:rsidTr="001F4C3A">
        <w:trPr>
          <w:trHeight w:val="1119"/>
        </w:trPr>
        <w:tc>
          <w:tcPr>
            <w:tcW w:w="1143" w:type="dxa"/>
            <w:vAlign w:val="center"/>
          </w:tcPr>
          <w:p w:rsidR="009F44BB" w:rsidRDefault="009F44BB" w:rsidP="001F4C3A">
            <w:pPr>
              <w:jc w:val="center"/>
              <w:rPr>
                <w:szCs w:val="21"/>
              </w:rPr>
            </w:pPr>
            <w:r>
              <w:rPr>
                <w:rFonts w:hint="eastAsia"/>
                <w:szCs w:val="21"/>
              </w:rPr>
              <w:t>7</w:t>
            </w:r>
          </w:p>
        </w:tc>
        <w:tc>
          <w:tcPr>
            <w:tcW w:w="7277" w:type="dxa"/>
            <w:vAlign w:val="center"/>
          </w:tcPr>
          <w:p w:rsidR="009F44BB" w:rsidRDefault="009F44BB" w:rsidP="001F4C3A">
            <w:pPr>
              <w:spacing w:before="120"/>
              <w:rPr>
                <w:szCs w:val="21"/>
              </w:rPr>
            </w:pPr>
            <w:r>
              <w:rPr>
                <w:szCs w:val="21"/>
              </w:rPr>
              <w:t>现场考察</w:t>
            </w:r>
            <w:r>
              <w:rPr>
                <w:rFonts w:hint="eastAsia"/>
                <w:szCs w:val="21"/>
              </w:rPr>
              <w:t>与标前答疑会：</w:t>
            </w:r>
          </w:p>
          <w:p w:rsidR="009F44BB" w:rsidRDefault="009F44BB" w:rsidP="001F4C3A">
            <w:pPr>
              <w:spacing w:before="120"/>
              <w:rPr>
                <w:szCs w:val="21"/>
              </w:rPr>
            </w:pPr>
            <w:r>
              <w:rPr>
                <w:rFonts w:hint="eastAsia"/>
                <w:szCs w:val="21"/>
              </w:rPr>
              <w:t>招标人不组织现场考察和标前答疑会，由各投标单位根据自己需要自行考察，若有疑问以邮件形式。</w:t>
            </w:r>
          </w:p>
        </w:tc>
      </w:tr>
      <w:tr w:rsidR="009F44BB" w:rsidTr="001F4C3A">
        <w:trPr>
          <w:trHeight w:val="764"/>
        </w:trPr>
        <w:tc>
          <w:tcPr>
            <w:tcW w:w="1143" w:type="dxa"/>
            <w:vAlign w:val="center"/>
          </w:tcPr>
          <w:p w:rsidR="009F44BB" w:rsidRDefault="009F44BB" w:rsidP="001F4C3A">
            <w:pPr>
              <w:jc w:val="center"/>
              <w:rPr>
                <w:szCs w:val="21"/>
              </w:rPr>
            </w:pPr>
            <w:r>
              <w:rPr>
                <w:rFonts w:hint="eastAsia"/>
                <w:szCs w:val="21"/>
              </w:rPr>
              <w:t>8</w:t>
            </w:r>
          </w:p>
        </w:tc>
        <w:tc>
          <w:tcPr>
            <w:tcW w:w="7277" w:type="dxa"/>
            <w:vAlign w:val="center"/>
          </w:tcPr>
          <w:p w:rsidR="009F44BB" w:rsidRDefault="009F44BB" w:rsidP="001F4C3A">
            <w:pPr>
              <w:rPr>
                <w:szCs w:val="21"/>
              </w:rPr>
            </w:pPr>
            <w:r>
              <w:rPr>
                <w:rFonts w:hint="eastAsia"/>
                <w:color w:val="FF0000"/>
                <w:szCs w:val="21"/>
                <w:highlight w:val="yellow"/>
              </w:rPr>
              <w:t>开标地点：电子开标，无需到现场，请将投标文件发至</w:t>
            </w:r>
            <w:r>
              <w:rPr>
                <w:rFonts w:hint="eastAsia"/>
                <w:color w:val="FF0000"/>
                <w:szCs w:val="21"/>
                <w:highlight w:val="yellow"/>
              </w:rPr>
              <w:t xml:space="preserve"> </w:t>
            </w:r>
            <w:r>
              <w:rPr>
                <w:rFonts w:hint="eastAsia"/>
                <w:b/>
                <w:bCs/>
                <w:color w:val="FF0000"/>
                <w:sz w:val="32"/>
                <w:szCs w:val="32"/>
                <w:highlight w:val="yellow"/>
              </w:rPr>
              <w:t>zb@jze.com.cn</w:t>
            </w:r>
          </w:p>
        </w:tc>
      </w:tr>
      <w:tr w:rsidR="009F44BB" w:rsidTr="001F4C3A">
        <w:trPr>
          <w:trHeight w:val="788"/>
        </w:trPr>
        <w:tc>
          <w:tcPr>
            <w:tcW w:w="1143" w:type="dxa"/>
            <w:vAlign w:val="center"/>
          </w:tcPr>
          <w:p w:rsidR="009F44BB" w:rsidRDefault="009F44BB" w:rsidP="001F4C3A">
            <w:pPr>
              <w:jc w:val="center"/>
              <w:rPr>
                <w:szCs w:val="21"/>
              </w:rPr>
            </w:pPr>
            <w:r>
              <w:rPr>
                <w:rFonts w:hint="eastAsia"/>
                <w:szCs w:val="21"/>
              </w:rPr>
              <w:t>9</w:t>
            </w:r>
          </w:p>
        </w:tc>
        <w:tc>
          <w:tcPr>
            <w:tcW w:w="7277" w:type="dxa"/>
            <w:vAlign w:val="center"/>
          </w:tcPr>
          <w:p w:rsidR="009F44BB" w:rsidRDefault="009F44BB" w:rsidP="001F4C3A">
            <w:pPr>
              <w:rPr>
                <w:szCs w:val="21"/>
              </w:rPr>
            </w:pPr>
            <w:r>
              <w:rPr>
                <w:rFonts w:hint="eastAsia"/>
                <w:szCs w:val="21"/>
              </w:rPr>
              <w:t>投标截止日期：</w:t>
            </w:r>
            <w:r>
              <w:rPr>
                <w:rFonts w:cs="宋体" w:hint="eastAsia"/>
                <w:color w:val="FF0000"/>
                <w:szCs w:val="21"/>
              </w:rPr>
              <w:t>2023</w:t>
            </w:r>
            <w:r>
              <w:rPr>
                <w:rFonts w:cs="宋体" w:hint="eastAsia"/>
                <w:color w:val="FF0000"/>
                <w:szCs w:val="21"/>
              </w:rPr>
              <w:t>年</w:t>
            </w:r>
            <w:r>
              <w:rPr>
                <w:rFonts w:cs="宋体" w:hint="eastAsia"/>
                <w:color w:val="FF0000"/>
                <w:szCs w:val="21"/>
              </w:rPr>
              <w:t>9</w:t>
            </w:r>
            <w:r>
              <w:rPr>
                <w:rFonts w:cs="宋体" w:hint="eastAsia"/>
                <w:color w:val="FF0000"/>
                <w:szCs w:val="21"/>
              </w:rPr>
              <w:t>月</w:t>
            </w:r>
            <w:r>
              <w:rPr>
                <w:rFonts w:cs="宋体" w:hint="eastAsia"/>
                <w:color w:val="FF0000"/>
                <w:szCs w:val="21"/>
              </w:rPr>
              <w:t>12</w:t>
            </w:r>
            <w:r>
              <w:rPr>
                <w:rFonts w:cs="宋体" w:hint="eastAsia"/>
                <w:color w:val="FF0000"/>
                <w:szCs w:val="21"/>
              </w:rPr>
              <w:t>日</w:t>
            </w:r>
            <w:r>
              <w:rPr>
                <w:rFonts w:cs="宋体" w:hint="eastAsia"/>
                <w:color w:val="FF0000"/>
                <w:szCs w:val="21"/>
              </w:rPr>
              <w:t>13</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9F44BB" w:rsidTr="001F4C3A">
        <w:trPr>
          <w:trHeight w:val="1293"/>
        </w:trPr>
        <w:tc>
          <w:tcPr>
            <w:tcW w:w="1143" w:type="dxa"/>
            <w:vAlign w:val="center"/>
          </w:tcPr>
          <w:p w:rsidR="009F44BB" w:rsidRDefault="009F44BB" w:rsidP="001F4C3A">
            <w:pPr>
              <w:jc w:val="center"/>
              <w:rPr>
                <w:szCs w:val="21"/>
              </w:rPr>
            </w:pPr>
            <w:r>
              <w:rPr>
                <w:rFonts w:hint="eastAsia"/>
                <w:szCs w:val="21"/>
              </w:rPr>
              <w:lastRenderedPageBreak/>
              <w:t>10</w:t>
            </w:r>
          </w:p>
        </w:tc>
        <w:tc>
          <w:tcPr>
            <w:tcW w:w="7277" w:type="dxa"/>
            <w:vAlign w:val="center"/>
          </w:tcPr>
          <w:p w:rsidR="009F44BB" w:rsidRDefault="009F44BB" w:rsidP="001F4C3A">
            <w:pPr>
              <w:tabs>
                <w:tab w:val="left" w:pos="482"/>
              </w:tabs>
              <w:rPr>
                <w:rFonts w:cs="宋体"/>
                <w:color w:val="000000"/>
                <w:szCs w:val="21"/>
              </w:rPr>
            </w:pPr>
            <w:r>
              <w:rPr>
                <w:rFonts w:hint="eastAsia"/>
                <w:szCs w:val="21"/>
              </w:rPr>
              <w:t>开标时间：</w:t>
            </w:r>
            <w:r>
              <w:rPr>
                <w:rFonts w:cs="宋体" w:hint="eastAsia"/>
                <w:color w:val="FF0000"/>
                <w:szCs w:val="21"/>
              </w:rPr>
              <w:t>2023</w:t>
            </w:r>
            <w:r>
              <w:rPr>
                <w:rFonts w:cs="宋体" w:hint="eastAsia"/>
                <w:color w:val="FF0000"/>
                <w:szCs w:val="21"/>
              </w:rPr>
              <w:t>年</w:t>
            </w:r>
            <w:r>
              <w:rPr>
                <w:rFonts w:cs="宋体" w:hint="eastAsia"/>
                <w:color w:val="FF0000"/>
                <w:szCs w:val="21"/>
              </w:rPr>
              <w:t>9</w:t>
            </w:r>
            <w:r>
              <w:rPr>
                <w:rFonts w:cs="宋体" w:hint="eastAsia"/>
                <w:color w:val="FF0000"/>
                <w:szCs w:val="21"/>
              </w:rPr>
              <w:t>月</w:t>
            </w:r>
            <w:r>
              <w:rPr>
                <w:rFonts w:cs="宋体" w:hint="eastAsia"/>
                <w:color w:val="FF0000"/>
                <w:szCs w:val="21"/>
              </w:rPr>
              <w:t>12</w:t>
            </w:r>
            <w:r>
              <w:rPr>
                <w:rFonts w:cs="宋体" w:hint="eastAsia"/>
                <w:color w:val="FF0000"/>
                <w:szCs w:val="21"/>
              </w:rPr>
              <w:t>日</w:t>
            </w:r>
            <w:r>
              <w:rPr>
                <w:rFonts w:cs="宋体" w:hint="eastAsia"/>
                <w:color w:val="FF0000"/>
                <w:szCs w:val="21"/>
              </w:rPr>
              <w:t>13:30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9F44BB" w:rsidTr="001F4C3A">
        <w:trPr>
          <w:trHeight w:val="674"/>
        </w:trPr>
        <w:tc>
          <w:tcPr>
            <w:tcW w:w="1143" w:type="dxa"/>
            <w:vAlign w:val="center"/>
          </w:tcPr>
          <w:p w:rsidR="009F44BB" w:rsidRDefault="009F44BB" w:rsidP="001F4C3A">
            <w:pPr>
              <w:jc w:val="center"/>
              <w:rPr>
                <w:szCs w:val="21"/>
              </w:rPr>
            </w:pPr>
            <w:r>
              <w:rPr>
                <w:rFonts w:hint="eastAsia"/>
                <w:szCs w:val="21"/>
              </w:rPr>
              <w:t>11</w:t>
            </w:r>
          </w:p>
        </w:tc>
        <w:tc>
          <w:tcPr>
            <w:tcW w:w="7277" w:type="dxa"/>
            <w:vAlign w:val="center"/>
          </w:tcPr>
          <w:p w:rsidR="009F44BB" w:rsidRDefault="009F44BB" w:rsidP="001F4C3A">
            <w:pPr>
              <w:rPr>
                <w:szCs w:val="21"/>
              </w:rPr>
            </w:pPr>
            <w:r>
              <w:rPr>
                <w:rFonts w:hint="eastAsia"/>
                <w:szCs w:val="21"/>
              </w:rPr>
              <w:t>评标方法：综合评定法</w:t>
            </w:r>
          </w:p>
        </w:tc>
      </w:tr>
      <w:tr w:rsidR="009F44BB" w:rsidTr="001F4C3A">
        <w:trPr>
          <w:trHeight w:val="674"/>
        </w:trPr>
        <w:tc>
          <w:tcPr>
            <w:tcW w:w="1143" w:type="dxa"/>
            <w:vAlign w:val="center"/>
          </w:tcPr>
          <w:p w:rsidR="009F44BB" w:rsidRDefault="009F44BB" w:rsidP="001F4C3A">
            <w:pPr>
              <w:jc w:val="center"/>
              <w:rPr>
                <w:szCs w:val="21"/>
              </w:rPr>
            </w:pPr>
            <w:r>
              <w:rPr>
                <w:rFonts w:hint="eastAsia"/>
                <w:szCs w:val="21"/>
              </w:rPr>
              <w:t>12</w:t>
            </w:r>
          </w:p>
        </w:tc>
        <w:tc>
          <w:tcPr>
            <w:tcW w:w="7277" w:type="dxa"/>
            <w:vAlign w:val="center"/>
          </w:tcPr>
          <w:p w:rsidR="009F44BB" w:rsidRDefault="009F44BB" w:rsidP="001F4C3A">
            <w:pPr>
              <w:rPr>
                <w:szCs w:val="21"/>
              </w:rPr>
            </w:pPr>
            <w:r>
              <w:rPr>
                <w:rFonts w:hint="eastAsia"/>
                <w:color w:val="FF0000"/>
                <w:szCs w:val="21"/>
                <w:shd w:val="clear" w:color="auto" w:fill="FFFF00"/>
              </w:rPr>
              <w:t>中标服务费：中标方须支付中标服务费为合同额</w:t>
            </w:r>
            <w:r>
              <w:rPr>
                <w:rFonts w:hint="eastAsia"/>
                <w:color w:val="FF0000"/>
                <w:szCs w:val="21"/>
                <w:shd w:val="clear" w:color="auto" w:fill="FFFF00"/>
              </w:rPr>
              <w:t>1%</w:t>
            </w:r>
          </w:p>
        </w:tc>
      </w:tr>
    </w:tbl>
    <w:p w:rsidR="00B16E03" w:rsidRPr="009F44BB" w:rsidRDefault="00B16E03"/>
    <w:sectPr w:rsidR="00B16E03" w:rsidRPr="009F44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E03" w:rsidRDefault="00B16E03" w:rsidP="009F44BB">
      <w:r>
        <w:separator/>
      </w:r>
    </w:p>
  </w:endnote>
  <w:endnote w:type="continuationSeparator" w:id="1">
    <w:p w:rsidR="00B16E03" w:rsidRDefault="00B16E03" w:rsidP="009F4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E03" w:rsidRDefault="00B16E03" w:rsidP="009F44BB">
      <w:r>
        <w:separator/>
      </w:r>
    </w:p>
  </w:footnote>
  <w:footnote w:type="continuationSeparator" w:id="1">
    <w:p w:rsidR="00B16E03" w:rsidRDefault="00B16E03" w:rsidP="009F4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4BB"/>
    <w:rsid w:val="009F44BB"/>
    <w:rsid w:val="00B16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BB"/>
    <w:pPr>
      <w:widowControl w:val="0"/>
      <w:jc w:val="both"/>
    </w:pPr>
    <w:rPr>
      <w:rFonts w:ascii="Times New Roman" w:eastAsia="宋体" w:hAnsi="Times New Roman" w:cs="Times New Roman"/>
      <w:szCs w:val="24"/>
    </w:rPr>
  </w:style>
  <w:style w:type="paragraph" w:styleId="1">
    <w:name w:val="heading 1"/>
    <w:basedOn w:val="a"/>
    <w:next w:val="a"/>
    <w:link w:val="1Char"/>
    <w:qFormat/>
    <w:rsid w:val="009F44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4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44BB"/>
    <w:rPr>
      <w:sz w:val="18"/>
      <w:szCs w:val="18"/>
    </w:rPr>
  </w:style>
  <w:style w:type="paragraph" w:styleId="a4">
    <w:name w:val="footer"/>
    <w:basedOn w:val="a"/>
    <w:link w:val="Char0"/>
    <w:uiPriority w:val="99"/>
    <w:semiHidden/>
    <w:unhideWhenUsed/>
    <w:rsid w:val="009F44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44BB"/>
    <w:rPr>
      <w:sz w:val="18"/>
      <w:szCs w:val="18"/>
    </w:rPr>
  </w:style>
  <w:style w:type="character" w:customStyle="1" w:styleId="1Char">
    <w:name w:val="标题 1 Char"/>
    <w:basedOn w:val="a0"/>
    <w:link w:val="1"/>
    <w:rsid w:val="009F44BB"/>
    <w:rPr>
      <w:rFonts w:ascii="Times New Roman" w:eastAsia="宋体" w:hAnsi="Times New Roman" w:cs="Times New Roman"/>
      <w:b/>
      <w:bCs/>
      <w:kern w:val="44"/>
      <w:sz w:val="44"/>
      <w:szCs w:val="44"/>
    </w:rPr>
  </w:style>
  <w:style w:type="paragraph" w:styleId="3">
    <w:name w:val="toc 3"/>
    <w:basedOn w:val="a"/>
    <w:next w:val="a"/>
    <w:qFormat/>
    <w:rsid w:val="009F44BB"/>
    <w:pPr>
      <w:ind w:leftChars="400" w:left="840"/>
    </w:pPr>
  </w:style>
  <w:style w:type="paragraph" w:styleId="10">
    <w:name w:val="toc 1"/>
    <w:basedOn w:val="a"/>
    <w:next w:val="a"/>
    <w:uiPriority w:val="39"/>
    <w:qFormat/>
    <w:rsid w:val="009F44BB"/>
  </w:style>
  <w:style w:type="paragraph" w:styleId="2">
    <w:name w:val="toc 2"/>
    <w:basedOn w:val="a"/>
    <w:next w:val="a"/>
    <w:uiPriority w:val="39"/>
    <w:qFormat/>
    <w:rsid w:val="009F44BB"/>
    <w:pPr>
      <w:ind w:leftChars="200" w:left="420"/>
    </w:pPr>
  </w:style>
  <w:style w:type="character" w:styleId="a5">
    <w:name w:val="Hyperlink"/>
    <w:uiPriority w:val="99"/>
    <w:qFormat/>
    <w:rsid w:val="009F44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643</Words>
  <Characters>3671</Characters>
  <Application>Microsoft Office Word</Application>
  <DocSecurity>0</DocSecurity>
  <Lines>30</Lines>
  <Paragraphs>8</Paragraphs>
  <ScaleCrop>false</ScaleCrop>
  <Company>china</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2023-09-06T05:13:00Z</dcterms:created>
  <dcterms:modified xsi:type="dcterms:W3CDTF">2023-09-06T05:13:00Z</dcterms:modified>
</cp:coreProperties>
</file>