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99" w:rsidRDefault="00FD4D99" w:rsidP="00FD4D99">
      <w:pPr>
        <w:spacing w:line="360" w:lineRule="auto"/>
        <w:jc w:val="center"/>
        <w:rPr>
          <w:b/>
          <w:bCs/>
          <w:sz w:val="44"/>
        </w:rPr>
      </w:pPr>
      <w:bookmarkStart w:id="0" w:name="OLE_LINK1"/>
    </w:p>
    <w:p w:rsidR="00FD4D99" w:rsidRDefault="00FD4D99" w:rsidP="00FD4D99">
      <w:pPr>
        <w:spacing w:line="360" w:lineRule="auto"/>
        <w:jc w:val="center"/>
        <w:rPr>
          <w:b/>
          <w:bCs/>
          <w:sz w:val="44"/>
        </w:rPr>
      </w:pPr>
    </w:p>
    <w:bookmarkEnd w:id="0"/>
    <w:p w:rsidR="00FD4D99" w:rsidRDefault="00FD4D99" w:rsidP="00FD4D99">
      <w:pPr>
        <w:spacing w:line="360" w:lineRule="auto"/>
        <w:rPr>
          <w:b/>
          <w:sz w:val="44"/>
        </w:rPr>
      </w:pPr>
    </w:p>
    <w:p w:rsidR="00FD4D99" w:rsidRDefault="00FD4D99" w:rsidP="00FD4D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hAnsi="宋体" w:cs="黑体" w:hint="eastAsia"/>
          <w:b/>
          <w:bCs/>
          <w:color w:val="000000"/>
          <w:sz w:val="48"/>
          <w:szCs w:val="48"/>
        </w:rPr>
        <w:t>泰来九洲广惠公共事业有限责任公司</w:t>
      </w:r>
    </w:p>
    <w:p w:rsidR="00FD4D99" w:rsidRDefault="00FD4D99" w:rsidP="00FD4D9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FD4D99" w:rsidRDefault="00FD4D99" w:rsidP="00FD4D99">
      <w:pPr>
        <w:tabs>
          <w:tab w:val="left" w:pos="0"/>
          <w:tab w:val="decimal" w:pos="8460"/>
          <w:tab w:val="right" w:leader="dot" w:pos="10800"/>
        </w:tabs>
        <w:spacing w:line="360" w:lineRule="auto"/>
        <w:ind w:right="-60"/>
        <w:jc w:val="center"/>
        <w:rPr>
          <w:rFonts w:ascii="黑体" w:eastAsia="黑体" w:hAnsi="宋体" w:cs="黑体" w:hint="eastAsia"/>
          <w:b/>
          <w:bCs/>
          <w:color w:val="000000"/>
          <w:sz w:val="40"/>
          <w:szCs w:val="40"/>
        </w:rPr>
      </w:pPr>
      <w:r>
        <w:rPr>
          <w:rFonts w:ascii="黑体" w:eastAsia="黑体" w:hAnsi="宋体" w:cs="黑体" w:hint="eastAsia"/>
          <w:b/>
          <w:bCs/>
          <w:color w:val="000000"/>
          <w:sz w:val="40"/>
          <w:szCs w:val="40"/>
        </w:rPr>
        <w:t>37个换热站后台远传上位机系统项目</w:t>
      </w:r>
    </w:p>
    <w:p w:rsidR="00FD4D99" w:rsidRDefault="00FD4D99" w:rsidP="00FD4D99">
      <w:pPr>
        <w:tabs>
          <w:tab w:val="left" w:pos="0"/>
          <w:tab w:val="decimal" w:pos="8460"/>
          <w:tab w:val="right" w:leader="dot" w:pos="10800"/>
        </w:tabs>
        <w:spacing w:line="360" w:lineRule="auto"/>
        <w:ind w:right="-60"/>
        <w:jc w:val="center"/>
        <w:rPr>
          <w:rFonts w:ascii="黑体" w:eastAsia="黑体" w:hAnsi="宋体" w:cs="黑体"/>
          <w:b/>
          <w:bCs/>
          <w:color w:val="000000"/>
          <w:sz w:val="40"/>
          <w:szCs w:val="40"/>
        </w:rPr>
      </w:pPr>
    </w:p>
    <w:p w:rsidR="00FD4D99" w:rsidRDefault="00FD4D99" w:rsidP="00FD4D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FD4D99" w:rsidRDefault="00FD4D99" w:rsidP="00FD4D9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FD4D99" w:rsidRDefault="00FD4D99" w:rsidP="00FD4D9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FD4D99" w:rsidRDefault="00FD4D99" w:rsidP="00FD4D9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FD4D99" w:rsidRDefault="00FD4D99" w:rsidP="00FD4D99">
      <w:pPr>
        <w:jc w:val="center"/>
        <w:rPr>
          <w:rFonts w:ascii="宋体"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Pr>
          <w:rFonts w:ascii="黑体" w:eastAsia="黑体" w:hAnsi="宋体" w:cs="宋体"/>
          <w:sz w:val="36"/>
          <w:szCs w:val="36"/>
          <w:lang w:val="zh-CN"/>
        </w:rPr>
        <w:t>JZ</w:t>
      </w:r>
      <w:r>
        <w:rPr>
          <w:rFonts w:ascii="黑体" w:eastAsia="黑体" w:hAnsi="宋体" w:cs="宋体" w:hint="eastAsia"/>
          <w:sz w:val="36"/>
          <w:szCs w:val="36"/>
        </w:rPr>
        <w:t>GH</w:t>
      </w:r>
      <w:r>
        <w:rPr>
          <w:rFonts w:ascii="黑体" w:eastAsia="黑体" w:hAnsi="宋体" w:cs="宋体"/>
          <w:sz w:val="36"/>
          <w:szCs w:val="36"/>
          <w:lang w:val="zh-CN"/>
        </w:rPr>
        <w:t>-</w:t>
      </w:r>
      <w:r>
        <w:rPr>
          <w:rFonts w:ascii="黑体" w:eastAsia="黑体" w:hAnsi="宋体" w:cs="宋体" w:hint="eastAsia"/>
          <w:sz w:val="36"/>
          <w:szCs w:val="36"/>
          <w:lang w:val="zh-CN"/>
        </w:rPr>
        <w:t>TL</w:t>
      </w:r>
      <w:r>
        <w:rPr>
          <w:rFonts w:ascii="黑体" w:eastAsia="黑体" w:hAnsi="宋体" w:cs="宋体" w:hint="eastAsia"/>
          <w:sz w:val="36"/>
          <w:szCs w:val="36"/>
        </w:rPr>
        <w:t>GR</w:t>
      </w:r>
      <w:r>
        <w:rPr>
          <w:rFonts w:ascii="黑体" w:eastAsia="黑体" w:hAnsi="宋体" w:cs="宋体"/>
          <w:sz w:val="36"/>
          <w:szCs w:val="36"/>
          <w:lang w:val="zh-CN"/>
        </w:rPr>
        <w:t>-</w:t>
      </w:r>
      <w:r>
        <w:rPr>
          <w:rFonts w:ascii="黑体" w:eastAsia="黑体" w:hAnsi="宋体" w:cs="宋体" w:hint="eastAsia"/>
          <w:sz w:val="36"/>
          <w:szCs w:val="36"/>
        </w:rPr>
        <w:t>YCKZ</w:t>
      </w:r>
      <w:r>
        <w:rPr>
          <w:rFonts w:ascii="黑体" w:eastAsia="黑体" w:hAnsi="宋体" w:cs="宋体"/>
          <w:sz w:val="36"/>
          <w:szCs w:val="36"/>
          <w:lang w:val="zh-CN"/>
        </w:rPr>
        <w:t>-20</w:t>
      </w:r>
      <w:r>
        <w:rPr>
          <w:rFonts w:ascii="黑体" w:eastAsia="黑体" w:hAnsi="宋体" w:cs="宋体" w:hint="eastAsia"/>
          <w:sz w:val="36"/>
          <w:szCs w:val="36"/>
        </w:rPr>
        <w:t>23-07</w:t>
      </w:r>
    </w:p>
    <w:p w:rsidR="00FD4D99" w:rsidRDefault="00FD4D99" w:rsidP="00FD4D99">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FD4D99" w:rsidRDefault="00FD4D99" w:rsidP="00FD4D9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D4D99" w:rsidRDefault="00FD4D99" w:rsidP="00FD4D9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D4D99" w:rsidRDefault="00FD4D99" w:rsidP="00FD4D9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招标人：哈尔滨九洲集团股份有限公司</w:t>
      </w:r>
    </w:p>
    <w:p w:rsidR="00FD4D99" w:rsidRDefault="00FD4D99" w:rsidP="00FD4D9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FD4D99" w:rsidRDefault="00FD4D99" w:rsidP="00FD4D9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000000" w:rsidRDefault="00FD4D99" w:rsidP="00FD4D99">
      <w:pPr>
        <w:jc w:val="center"/>
        <w:rPr>
          <w:rFonts w:ascii="黑体" w:eastAsia="黑体" w:hAnsi="宋体" w:cs="宋体" w:hint="eastAsia"/>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七</w:t>
      </w:r>
      <w:r>
        <w:rPr>
          <w:rFonts w:ascii="黑体" w:eastAsia="黑体" w:hAnsi="宋体" w:cs="宋体" w:hint="eastAsia"/>
          <w:bCs/>
          <w:sz w:val="32"/>
          <w:szCs w:val="32"/>
          <w:lang w:val="zh-CN"/>
        </w:rPr>
        <w:t>月</w:t>
      </w:r>
    </w:p>
    <w:p w:rsidR="00FD4D99" w:rsidRDefault="00FD4D99" w:rsidP="00FD4D99">
      <w:pPr>
        <w:spacing w:line="360" w:lineRule="auto"/>
        <w:rPr>
          <w:rFonts w:hint="eastAsia"/>
          <w:b/>
          <w:sz w:val="28"/>
          <w:szCs w:val="28"/>
        </w:rPr>
      </w:pPr>
    </w:p>
    <w:p w:rsidR="00FD4D99" w:rsidRDefault="00FD4D99" w:rsidP="00FD4D99">
      <w:pPr>
        <w:spacing w:line="360" w:lineRule="auto"/>
        <w:rPr>
          <w:rFonts w:hint="eastAsia"/>
          <w:b/>
          <w:sz w:val="28"/>
          <w:szCs w:val="28"/>
        </w:rPr>
      </w:pPr>
    </w:p>
    <w:p w:rsidR="00FD4D99" w:rsidRDefault="00FD4D99" w:rsidP="00FD4D99">
      <w:pPr>
        <w:spacing w:line="360" w:lineRule="auto"/>
        <w:rPr>
          <w:rFonts w:hint="eastAsia"/>
          <w:b/>
          <w:sz w:val="28"/>
          <w:szCs w:val="28"/>
        </w:rPr>
      </w:pPr>
    </w:p>
    <w:p w:rsidR="00FD4D99" w:rsidRDefault="00FD4D99" w:rsidP="00FD4D99">
      <w:pPr>
        <w:spacing w:line="360" w:lineRule="auto"/>
        <w:rPr>
          <w:b/>
          <w:sz w:val="28"/>
          <w:szCs w:val="28"/>
        </w:rPr>
      </w:pPr>
      <w:r>
        <w:rPr>
          <w:rFonts w:hint="eastAsia"/>
          <w:b/>
          <w:sz w:val="28"/>
          <w:szCs w:val="28"/>
        </w:rPr>
        <w:lastRenderedPageBreak/>
        <w:t>1.1</w:t>
      </w:r>
      <w:r>
        <w:rPr>
          <w:rFonts w:hint="eastAsia"/>
          <w:b/>
          <w:sz w:val="28"/>
          <w:szCs w:val="28"/>
        </w:rPr>
        <w:t>招标公告</w:t>
      </w:r>
    </w:p>
    <w:p w:rsidR="00FD4D99" w:rsidRDefault="00FD4D99" w:rsidP="00FD4D99">
      <w:pPr>
        <w:spacing w:line="360" w:lineRule="auto"/>
        <w:jc w:val="center"/>
        <w:rPr>
          <w:b/>
        </w:rPr>
      </w:pPr>
      <w:r>
        <w:rPr>
          <w:rFonts w:hint="eastAsia"/>
          <w:b/>
        </w:rPr>
        <w:t>招标公告</w:t>
      </w:r>
    </w:p>
    <w:p w:rsidR="00FD4D99" w:rsidRDefault="00FD4D99" w:rsidP="00FD4D99">
      <w:pPr>
        <w:spacing w:line="360" w:lineRule="auto"/>
        <w:jc w:val="center"/>
        <w:rPr>
          <w:b/>
          <w:szCs w:val="21"/>
        </w:rPr>
      </w:pPr>
    </w:p>
    <w:p w:rsidR="00FD4D99" w:rsidRDefault="00FD4D99" w:rsidP="00FD4D99">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哈尔滨九洲集团股份有限公司对泰来九洲广惠公共事业有限责任公司</w:t>
      </w:r>
      <w:r>
        <w:rPr>
          <w:rFonts w:hint="eastAsia"/>
          <w:color w:val="000000"/>
          <w:szCs w:val="21"/>
        </w:rPr>
        <w:t>37</w:t>
      </w:r>
      <w:r>
        <w:rPr>
          <w:rFonts w:hint="eastAsia"/>
          <w:color w:val="000000"/>
          <w:szCs w:val="21"/>
        </w:rPr>
        <w:t>个换热站后台远传上位机系统项目</w:t>
      </w:r>
      <w:r>
        <w:rPr>
          <w:rFonts w:hint="eastAsia"/>
        </w:rPr>
        <w:t>（招标编号</w:t>
      </w:r>
      <w:r>
        <w:rPr>
          <w:rFonts w:hint="eastAsia"/>
          <w:color w:val="000000"/>
          <w:szCs w:val="21"/>
        </w:rPr>
        <w:t>：</w:t>
      </w: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YCKZL</w:t>
      </w:r>
      <w:r>
        <w:rPr>
          <w:rFonts w:hint="eastAsia"/>
          <w:color w:val="000000"/>
          <w:szCs w:val="21"/>
          <w:lang w:val="zh-CN"/>
        </w:rPr>
        <w:t>-20</w:t>
      </w:r>
      <w:r>
        <w:rPr>
          <w:rFonts w:hint="eastAsia"/>
          <w:color w:val="000000"/>
          <w:szCs w:val="21"/>
        </w:rPr>
        <w:t>23-07</w:t>
      </w:r>
      <w:r>
        <w:rPr>
          <w:rFonts w:hint="eastAsia"/>
          <w:color w:val="000000"/>
          <w:szCs w:val="21"/>
        </w:rPr>
        <w:t>）</w:t>
      </w:r>
      <w:r>
        <w:rPr>
          <w:rFonts w:hint="eastAsia"/>
        </w:rPr>
        <w:t>进行国内邀请合格的企业参加投标。</w:t>
      </w:r>
    </w:p>
    <w:p w:rsidR="00FD4D99" w:rsidRDefault="00FD4D99" w:rsidP="00FD4D99">
      <w:pPr>
        <w:spacing w:line="360" w:lineRule="auto"/>
        <w:ind w:leftChars="85" w:left="178" w:firstLineChars="255" w:firstLine="535"/>
        <w:rPr>
          <w:rFonts w:ascii="宋体" w:hAnsi="宋体"/>
          <w:szCs w:val="21"/>
        </w:rPr>
      </w:pPr>
    </w:p>
    <w:p w:rsidR="00FD4D99" w:rsidRDefault="00FD4D99" w:rsidP="00FD4D9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 w:name="_Toc524861530"/>
      <w:bookmarkStart w:id="2" w:name="_Toc32222"/>
      <w:r>
        <w:rPr>
          <w:rFonts w:ascii="宋体" w:hAnsi="宋体" w:cs="宋体" w:hint="eastAsia"/>
          <w:b/>
          <w:color w:val="000000"/>
          <w:kern w:val="0"/>
          <w:szCs w:val="21"/>
        </w:rPr>
        <w:t>一、招标内容：</w:t>
      </w:r>
      <w:bookmarkEnd w:id="1"/>
      <w:bookmarkEnd w:id="2"/>
    </w:p>
    <w:p w:rsidR="00FD4D99" w:rsidRDefault="00FD4D99" w:rsidP="00FD4D99">
      <w:pPr>
        <w:widowControl/>
        <w:adjustRightInd w:val="0"/>
        <w:spacing w:line="360" w:lineRule="auto"/>
        <w:ind w:leftChars="85" w:left="178" w:firstLineChars="255" w:firstLine="535"/>
        <w:jc w:val="left"/>
        <w:rPr>
          <w:color w:val="000000"/>
          <w:szCs w:val="21"/>
        </w:rPr>
      </w:pPr>
      <w:r>
        <w:rPr>
          <w:rFonts w:hint="eastAsia"/>
          <w:color w:val="000000"/>
          <w:szCs w:val="21"/>
        </w:rPr>
        <w:t>泰来九洲广惠公共事业有限责任公司</w:t>
      </w:r>
      <w:r>
        <w:rPr>
          <w:rFonts w:hint="eastAsia"/>
          <w:color w:val="000000"/>
          <w:szCs w:val="21"/>
        </w:rPr>
        <w:t>37</w:t>
      </w:r>
      <w:r>
        <w:rPr>
          <w:rFonts w:hint="eastAsia"/>
          <w:color w:val="000000"/>
          <w:szCs w:val="21"/>
        </w:rPr>
        <w:t>个换热站后台远传上位机系统项目。（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FD4D99" w:rsidRDefault="00FD4D99" w:rsidP="00FD4D9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20741"/>
      <w:bookmarkStart w:id="4" w:name="_Toc524861531"/>
      <w:r>
        <w:rPr>
          <w:rFonts w:ascii="宋体" w:hAnsi="宋体" w:cs="宋体" w:hint="eastAsia"/>
          <w:b/>
          <w:color w:val="000000"/>
          <w:kern w:val="0"/>
          <w:szCs w:val="21"/>
        </w:rPr>
        <w:t>二、资金来源：</w:t>
      </w:r>
      <w:bookmarkEnd w:id="3"/>
      <w:bookmarkEnd w:id="4"/>
    </w:p>
    <w:p w:rsidR="00FD4D99" w:rsidRDefault="00FD4D99" w:rsidP="00FD4D99">
      <w:pPr>
        <w:widowControl/>
        <w:adjustRightInd w:val="0"/>
        <w:spacing w:line="360" w:lineRule="auto"/>
        <w:ind w:leftChars="85" w:left="178" w:firstLineChars="255" w:firstLine="535"/>
        <w:jc w:val="left"/>
        <w:rPr>
          <w:szCs w:val="21"/>
        </w:rPr>
      </w:pPr>
      <w:r>
        <w:rPr>
          <w:rFonts w:hint="eastAsia"/>
          <w:szCs w:val="21"/>
        </w:rPr>
        <w:t>企业自筹资金。</w:t>
      </w:r>
    </w:p>
    <w:p w:rsidR="00FD4D99" w:rsidRDefault="00FD4D99" w:rsidP="00FD4D9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FD4D99" w:rsidRDefault="00FD4D99" w:rsidP="00FD4D99">
      <w:pPr>
        <w:widowControl/>
        <w:adjustRightInd w:val="0"/>
        <w:spacing w:line="360" w:lineRule="auto"/>
        <w:ind w:leftChars="85" w:left="178" w:firstLineChars="255" w:firstLine="535"/>
        <w:jc w:val="left"/>
        <w:rPr>
          <w:rFonts w:hint="eastAsia"/>
          <w:color w:val="000000"/>
          <w:szCs w:val="21"/>
        </w:rPr>
      </w:pPr>
      <w:r>
        <w:rPr>
          <w:rFonts w:hint="eastAsia"/>
          <w:color w:val="000000"/>
          <w:szCs w:val="21"/>
        </w:rPr>
        <w:t>交货地点：泰来九洲广惠公共事业有限责任公司（泰来县区域内）</w:t>
      </w:r>
    </w:p>
    <w:p w:rsidR="00FD4D99" w:rsidRDefault="00FD4D99" w:rsidP="00FD4D99">
      <w:pPr>
        <w:spacing w:line="360" w:lineRule="auto"/>
        <w:ind w:leftChars="85" w:left="178" w:firstLineChars="255" w:firstLine="535"/>
        <w:rPr>
          <w:szCs w:val="21"/>
        </w:rPr>
      </w:pPr>
      <w:r>
        <w:rPr>
          <w:rFonts w:hint="eastAsia"/>
          <w:color w:val="000000"/>
          <w:szCs w:val="21"/>
        </w:rPr>
        <w:t>交货期：</w:t>
      </w:r>
      <w:r>
        <w:rPr>
          <w:rFonts w:hint="eastAsia"/>
          <w:color w:val="FF0000"/>
        </w:rPr>
        <w:t>2023</w:t>
      </w:r>
      <w:r>
        <w:rPr>
          <w:rFonts w:hint="eastAsia"/>
          <w:color w:val="FF0000"/>
        </w:rPr>
        <w:t>年</w:t>
      </w:r>
      <w:r>
        <w:rPr>
          <w:rFonts w:hint="eastAsia"/>
          <w:color w:val="FF0000"/>
        </w:rPr>
        <w:t>10</w:t>
      </w:r>
      <w:r>
        <w:rPr>
          <w:rFonts w:hint="eastAsia"/>
          <w:color w:val="FF0000"/>
        </w:rPr>
        <w:t>月</w:t>
      </w:r>
      <w:r>
        <w:rPr>
          <w:rFonts w:hint="eastAsia"/>
          <w:color w:val="FF0000"/>
        </w:rPr>
        <w:t>01</w:t>
      </w:r>
      <w:r>
        <w:rPr>
          <w:rFonts w:hint="eastAsia"/>
          <w:color w:val="FF0000"/>
        </w:rPr>
        <w:t>日</w:t>
      </w:r>
      <w:r>
        <w:rPr>
          <w:rFonts w:hint="eastAsia"/>
        </w:rPr>
        <w:t>前</w:t>
      </w:r>
    </w:p>
    <w:p w:rsidR="00FD4D99" w:rsidRDefault="00FD4D99" w:rsidP="00FD4D9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524861533"/>
      <w:bookmarkStart w:id="8" w:name="_Toc32257"/>
      <w:r>
        <w:rPr>
          <w:rFonts w:ascii="宋体" w:hAnsi="宋体" w:cs="宋体" w:hint="eastAsia"/>
          <w:b/>
          <w:color w:val="000000"/>
          <w:kern w:val="0"/>
          <w:szCs w:val="21"/>
        </w:rPr>
        <w:t>四、投标资格：</w:t>
      </w:r>
      <w:bookmarkEnd w:id="7"/>
      <w:bookmarkEnd w:id="8"/>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2、注册资本：注册资本金200万元及以上；</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供热行业相关软件资质证书及专利，行业相关业绩</w:t>
      </w:r>
      <w:r>
        <w:rPr>
          <w:szCs w:val="21"/>
        </w:rPr>
        <w:t>，</w:t>
      </w:r>
      <w:r>
        <w:rPr>
          <w:rFonts w:hint="eastAsia"/>
          <w:szCs w:val="21"/>
        </w:rPr>
        <w:t>并</w:t>
      </w:r>
      <w:r>
        <w:rPr>
          <w:szCs w:val="21"/>
        </w:rPr>
        <w:t>安全可靠运行</w:t>
      </w:r>
      <w:r>
        <w:rPr>
          <w:rFonts w:hint="eastAsia"/>
          <w:szCs w:val="21"/>
        </w:rPr>
        <w:t>。</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FD4D99" w:rsidRDefault="00FD4D99" w:rsidP="00FD4D99">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FD4D99" w:rsidRDefault="00FD4D99" w:rsidP="00FD4D9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524861534"/>
      <w:bookmarkStart w:id="10" w:name="_Toc27041"/>
      <w:r>
        <w:rPr>
          <w:rFonts w:ascii="宋体" w:hAnsi="宋体" w:cs="宋体" w:hint="eastAsia"/>
          <w:b/>
          <w:color w:val="000000"/>
          <w:kern w:val="0"/>
          <w:szCs w:val="21"/>
        </w:rPr>
        <w:t>五、购买招标文件时间：</w:t>
      </w:r>
      <w:bookmarkEnd w:id="9"/>
      <w:bookmarkEnd w:id="10"/>
    </w:p>
    <w:p w:rsidR="00FD4D99" w:rsidRDefault="00FD4D99" w:rsidP="00FD4D9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2023年07月17日至2023年07月26日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1000</w:t>
      </w:r>
      <w:r>
        <w:rPr>
          <w:rFonts w:ascii="宋体" w:hAnsi="宋体" w:cs="宋体" w:hint="eastAsia"/>
          <w:color w:val="000000"/>
          <w:kern w:val="0"/>
          <w:szCs w:val="21"/>
        </w:rPr>
        <w:t>元，售后不退，只开具收款收据。</w:t>
      </w:r>
    </w:p>
    <w:p w:rsidR="00FD4D99" w:rsidRDefault="00FD4D99" w:rsidP="00FD4D99">
      <w:pPr>
        <w:widowControl/>
        <w:tabs>
          <w:tab w:val="left" w:pos="1918"/>
        </w:tabs>
        <w:spacing w:line="360" w:lineRule="auto"/>
        <w:ind w:firstLineChars="200" w:firstLine="422"/>
        <w:outlineLvl w:val="0"/>
        <w:rPr>
          <w:rFonts w:cs="宋体"/>
          <w:b/>
          <w:color w:val="000000"/>
          <w:szCs w:val="21"/>
        </w:rPr>
      </w:pPr>
      <w:bookmarkStart w:id="11" w:name="_Toc8802"/>
      <w:bookmarkStart w:id="12" w:name="_Toc524861535"/>
      <w:r>
        <w:rPr>
          <w:rFonts w:cs="宋体" w:hint="eastAsia"/>
          <w:b/>
          <w:color w:val="000000"/>
          <w:szCs w:val="21"/>
        </w:rPr>
        <w:t>六、购买招标文件流程</w:t>
      </w:r>
      <w:bookmarkEnd w:id="11"/>
      <w:bookmarkEnd w:id="12"/>
    </w:p>
    <w:p w:rsidR="00FD4D99" w:rsidRDefault="00FD4D99" w:rsidP="00FD4D99">
      <w:pPr>
        <w:autoSpaceDE w:val="0"/>
        <w:autoSpaceDN w:val="0"/>
        <w:spacing w:line="360" w:lineRule="auto"/>
        <w:ind w:firstLineChars="196" w:firstLine="443"/>
        <w:rPr>
          <w:rFonts w:hint="eastAsia"/>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highlight w:val="yellow"/>
        </w:rPr>
        <w:t>hxy@jiuzhougroup.com</w:t>
      </w:r>
    </w:p>
    <w:p w:rsidR="00FD4D99" w:rsidRDefault="00FD4D99" w:rsidP="00FD4D99">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FD4D99" w:rsidRDefault="00FD4D99" w:rsidP="00FD4D99">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FD4D99" w:rsidTr="001F2FFB">
        <w:trPr>
          <w:trHeight w:val="579"/>
        </w:trPr>
        <w:tc>
          <w:tcPr>
            <w:tcW w:w="2127" w:type="dxa"/>
            <w:vAlign w:val="center"/>
          </w:tcPr>
          <w:p w:rsidR="00FD4D99" w:rsidRDefault="00FD4D99" w:rsidP="001F2FFB">
            <w:pPr>
              <w:spacing w:line="360" w:lineRule="auto"/>
              <w:jc w:val="center"/>
              <w:rPr>
                <w:rFonts w:cs="宋体"/>
                <w:szCs w:val="21"/>
              </w:rPr>
            </w:pPr>
            <w:r>
              <w:rPr>
                <w:rFonts w:cs="宋体" w:hint="eastAsia"/>
                <w:szCs w:val="21"/>
              </w:rPr>
              <w:t>项目名称</w:t>
            </w:r>
          </w:p>
        </w:tc>
        <w:tc>
          <w:tcPr>
            <w:tcW w:w="1490" w:type="dxa"/>
            <w:vAlign w:val="center"/>
          </w:tcPr>
          <w:p w:rsidR="00FD4D99" w:rsidRDefault="00FD4D99" w:rsidP="001F2FFB">
            <w:pPr>
              <w:spacing w:line="360" w:lineRule="auto"/>
              <w:jc w:val="center"/>
              <w:rPr>
                <w:rFonts w:cs="宋体"/>
                <w:szCs w:val="21"/>
              </w:rPr>
            </w:pPr>
            <w:r>
              <w:rPr>
                <w:rFonts w:cs="宋体" w:hint="eastAsia"/>
                <w:szCs w:val="21"/>
              </w:rPr>
              <w:t>招标编号</w:t>
            </w:r>
          </w:p>
        </w:tc>
        <w:tc>
          <w:tcPr>
            <w:tcW w:w="2286" w:type="dxa"/>
            <w:vAlign w:val="center"/>
          </w:tcPr>
          <w:p w:rsidR="00FD4D99" w:rsidRDefault="00FD4D99" w:rsidP="001F2FFB">
            <w:pPr>
              <w:spacing w:line="360" w:lineRule="auto"/>
              <w:jc w:val="center"/>
              <w:rPr>
                <w:rFonts w:cs="宋体"/>
                <w:szCs w:val="21"/>
              </w:rPr>
            </w:pPr>
            <w:r>
              <w:rPr>
                <w:rFonts w:cs="宋体" w:hint="eastAsia"/>
                <w:szCs w:val="21"/>
              </w:rPr>
              <w:t>公司名称</w:t>
            </w:r>
          </w:p>
        </w:tc>
        <w:tc>
          <w:tcPr>
            <w:tcW w:w="1796" w:type="dxa"/>
            <w:vAlign w:val="center"/>
          </w:tcPr>
          <w:p w:rsidR="00FD4D99" w:rsidRDefault="00FD4D99" w:rsidP="001F2FFB">
            <w:pPr>
              <w:spacing w:line="360" w:lineRule="auto"/>
              <w:jc w:val="center"/>
              <w:rPr>
                <w:rFonts w:cs="宋体"/>
                <w:szCs w:val="21"/>
              </w:rPr>
            </w:pPr>
            <w:r>
              <w:rPr>
                <w:rFonts w:cs="宋体" w:hint="eastAsia"/>
                <w:szCs w:val="21"/>
              </w:rPr>
              <w:t>联系人、手机</w:t>
            </w:r>
          </w:p>
        </w:tc>
        <w:tc>
          <w:tcPr>
            <w:tcW w:w="1793" w:type="dxa"/>
            <w:vAlign w:val="center"/>
          </w:tcPr>
          <w:p w:rsidR="00FD4D99" w:rsidRDefault="00FD4D99" w:rsidP="001F2FFB">
            <w:pPr>
              <w:spacing w:line="360" w:lineRule="auto"/>
              <w:jc w:val="center"/>
              <w:rPr>
                <w:rFonts w:cs="宋体"/>
                <w:szCs w:val="21"/>
              </w:rPr>
            </w:pPr>
            <w:r>
              <w:rPr>
                <w:rFonts w:cs="宋体" w:hint="eastAsia"/>
                <w:szCs w:val="21"/>
              </w:rPr>
              <w:t>邮箱</w:t>
            </w:r>
          </w:p>
        </w:tc>
      </w:tr>
      <w:tr w:rsidR="00FD4D99" w:rsidTr="001F2FFB">
        <w:trPr>
          <w:trHeight w:val="579"/>
        </w:trPr>
        <w:tc>
          <w:tcPr>
            <w:tcW w:w="2127" w:type="dxa"/>
            <w:vAlign w:val="center"/>
          </w:tcPr>
          <w:p w:rsidR="00FD4D99" w:rsidRDefault="00FD4D99" w:rsidP="001F2FFB">
            <w:pPr>
              <w:spacing w:line="360" w:lineRule="auto"/>
              <w:rPr>
                <w:rFonts w:ascii="宋体" w:hAnsi="宋体" w:cs="宋体" w:hint="eastAsia"/>
                <w:sz w:val="18"/>
                <w:szCs w:val="18"/>
              </w:rPr>
            </w:pPr>
            <w:r>
              <w:rPr>
                <w:rFonts w:hint="eastAsia"/>
                <w:color w:val="000000"/>
                <w:szCs w:val="21"/>
              </w:rPr>
              <w:t>泰来九洲广惠公共事业有限责任公司</w:t>
            </w:r>
            <w:r>
              <w:rPr>
                <w:rFonts w:hint="eastAsia"/>
                <w:color w:val="000000"/>
                <w:szCs w:val="21"/>
              </w:rPr>
              <w:t>37</w:t>
            </w:r>
            <w:r>
              <w:rPr>
                <w:rFonts w:hint="eastAsia"/>
                <w:color w:val="000000"/>
                <w:szCs w:val="21"/>
              </w:rPr>
              <w:t>个换热站后台远传上位机系统项目</w:t>
            </w:r>
          </w:p>
        </w:tc>
        <w:tc>
          <w:tcPr>
            <w:tcW w:w="1490" w:type="dxa"/>
            <w:vAlign w:val="center"/>
          </w:tcPr>
          <w:p w:rsidR="00FD4D99" w:rsidRDefault="00FD4D99" w:rsidP="001F2FFB">
            <w:pPr>
              <w:spacing w:line="360" w:lineRule="auto"/>
              <w:rPr>
                <w:color w:val="000000"/>
                <w:szCs w:val="21"/>
              </w:rPr>
            </w:pP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YCKZ</w:t>
            </w:r>
            <w:r>
              <w:rPr>
                <w:rFonts w:hint="eastAsia"/>
                <w:color w:val="000000"/>
                <w:szCs w:val="21"/>
                <w:lang w:val="zh-CN"/>
              </w:rPr>
              <w:t>-20</w:t>
            </w:r>
            <w:r>
              <w:rPr>
                <w:rFonts w:hint="eastAsia"/>
                <w:color w:val="000000"/>
                <w:szCs w:val="21"/>
              </w:rPr>
              <w:t>23-07</w:t>
            </w:r>
          </w:p>
          <w:p w:rsidR="00FD4D99" w:rsidRDefault="00FD4D99" w:rsidP="001F2FFB">
            <w:pPr>
              <w:spacing w:line="360" w:lineRule="auto"/>
              <w:rPr>
                <w:rFonts w:hint="eastAsia"/>
                <w:color w:val="000000"/>
                <w:szCs w:val="21"/>
              </w:rPr>
            </w:pPr>
          </w:p>
        </w:tc>
        <w:tc>
          <w:tcPr>
            <w:tcW w:w="2286" w:type="dxa"/>
            <w:vAlign w:val="center"/>
          </w:tcPr>
          <w:p w:rsidR="00FD4D99" w:rsidRDefault="00FD4D99" w:rsidP="001F2FFB">
            <w:pPr>
              <w:spacing w:line="360" w:lineRule="auto"/>
              <w:ind w:firstLineChars="200" w:firstLine="420"/>
              <w:jc w:val="center"/>
              <w:rPr>
                <w:rFonts w:cs="宋体"/>
                <w:szCs w:val="21"/>
              </w:rPr>
            </w:pPr>
          </w:p>
        </w:tc>
        <w:tc>
          <w:tcPr>
            <w:tcW w:w="1796" w:type="dxa"/>
            <w:vAlign w:val="center"/>
          </w:tcPr>
          <w:p w:rsidR="00FD4D99" w:rsidRDefault="00FD4D99" w:rsidP="001F2FFB">
            <w:pPr>
              <w:spacing w:line="360" w:lineRule="auto"/>
              <w:ind w:firstLineChars="200" w:firstLine="420"/>
              <w:jc w:val="center"/>
              <w:rPr>
                <w:rFonts w:cs="宋体"/>
                <w:szCs w:val="21"/>
              </w:rPr>
            </w:pPr>
          </w:p>
        </w:tc>
        <w:tc>
          <w:tcPr>
            <w:tcW w:w="1793" w:type="dxa"/>
            <w:vAlign w:val="center"/>
          </w:tcPr>
          <w:p w:rsidR="00FD4D99" w:rsidRDefault="00FD4D99" w:rsidP="001F2FFB">
            <w:pPr>
              <w:spacing w:line="360" w:lineRule="auto"/>
              <w:ind w:firstLineChars="200" w:firstLine="420"/>
              <w:jc w:val="center"/>
              <w:rPr>
                <w:rFonts w:cs="宋体"/>
                <w:szCs w:val="21"/>
              </w:rPr>
            </w:pPr>
          </w:p>
        </w:tc>
      </w:tr>
    </w:tbl>
    <w:p w:rsidR="00FD4D99" w:rsidRDefault="00FD4D99" w:rsidP="00FD4D99">
      <w:pPr>
        <w:widowControl/>
        <w:tabs>
          <w:tab w:val="left" w:pos="1918"/>
        </w:tabs>
        <w:spacing w:line="360" w:lineRule="auto"/>
        <w:ind w:firstLineChars="200" w:firstLine="452"/>
        <w:outlineLvl w:val="0"/>
        <w:rPr>
          <w:rFonts w:cs="宋体" w:hint="eastAsia"/>
          <w:b/>
          <w:color w:val="000000"/>
          <w:szCs w:val="21"/>
        </w:rPr>
      </w:pPr>
      <w:bookmarkStart w:id="13" w:name="_Toc524861536"/>
      <w:bookmarkStart w:id="14" w:name="_Toc685"/>
      <w:r>
        <w:rPr>
          <w:rFonts w:hint="eastAsia"/>
          <w:spacing w:val="8"/>
          <w:szCs w:val="21"/>
        </w:rPr>
        <w:t>1.3</w:t>
      </w:r>
      <w:r>
        <w:rPr>
          <w:rFonts w:hint="eastAsia"/>
          <w:spacing w:val="8"/>
          <w:szCs w:val="21"/>
        </w:rPr>
        <w:t>、</w:t>
      </w:r>
      <w:r>
        <w:rPr>
          <w:rFonts w:ascii="仿宋_GB2312" w:hAnsi="仿宋" w:hint="eastAsia"/>
          <w:color w:val="FF0000"/>
          <w:kern w:val="0"/>
          <w:szCs w:val="21"/>
          <w:highlight w:val="yellow"/>
        </w:rPr>
        <w:t>2023</w:t>
      </w:r>
      <w:r>
        <w:rPr>
          <w:rFonts w:ascii="仿宋_GB2312" w:hAnsi="仿宋" w:hint="eastAsia"/>
          <w:color w:val="FF0000"/>
          <w:kern w:val="0"/>
          <w:szCs w:val="21"/>
          <w:highlight w:val="yellow"/>
        </w:rPr>
        <w:t>年</w:t>
      </w:r>
      <w:r>
        <w:rPr>
          <w:rFonts w:ascii="仿宋_GB2312" w:hAnsi="仿宋" w:hint="eastAsia"/>
          <w:color w:val="FF0000"/>
          <w:kern w:val="0"/>
          <w:szCs w:val="21"/>
          <w:highlight w:val="yellow"/>
        </w:rPr>
        <w:t xml:space="preserve"> 7</w:t>
      </w:r>
      <w:r>
        <w:rPr>
          <w:rFonts w:ascii="仿宋_GB2312" w:hAnsi="仿宋" w:hint="eastAsia"/>
          <w:color w:val="FF0000"/>
          <w:kern w:val="0"/>
          <w:szCs w:val="21"/>
          <w:highlight w:val="yellow"/>
        </w:rPr>
        <w:t>月</w:t>
      </w:r>
      <w:r>
        <w:rPr>
          <w:rFonts w:ascii="仿宋_GB2312" w:hAnsi="仿宋" w:hint="eastAsia"/>
          <w:color w:val="FF0000"/>
          <w:kern w:val="0"/>
          <w:szCs w:val="21"/>
          <w:highlight w:val="yellow"/>
        </w:rPr>
        <w:t>21</w:t>
      </w:r>
      <w:r>
        <w:rPr>
          <w:rFonts w:ascii="仿宋_GB2312" w:hAnsi="仿宋" w:hint="eastAsia"/>
          <w:color w:val="FF0000"/>
          <w:kern w:val="0"/>
          <w:szCs w:val="21"/>
          <w:highlight w:val="yellow"/>
        </w:rPr>
        <w:t>日</w:t>
      </w:r>
      <w:r>
        <w:rPr>
          <w:rFonts w:ascii="仿宋_GB2312" w:hAnsi="仿宋" w:hint="eastAsia"/>
          <w:color w:val="FF0000"/>
          <w:kern w:val="0"/>
          <w:szCs w:val="21"/>
          <w:highlight w:val="yellow"/>
        </w:rPr>
        <w:t>16</w:t>
      </w:r>
      <w:r>
        <w:rPr>
          <w:rFonts w:ascii="仿宋_GB2312" w:hAnsi="仿宋" w:hint="eastAsia"/>
          <w:color w:val="FF0000"/>
          <w:kern w:val="0"/>
          <w:szCs w:val="21"/>
          <w:highlight w:val="yellow"/>
        </w:rPr>
        <w:t>时前</w:t>
      </w:r>
      <w:r>
        <w:rPr>
          <w:rFonts w:ascii="仿宋_GB2312" w:hAnsi="仿宋" w:hint="eastAsia"/>
          <w:kern w:val="0"/>
          <w:szCs w:val="21"/>
          <w:highlight w:val="yellow"/>
        </w:rPr>
        <w:t>电子邮件至答疑专用邮箱</w:t>
      </w:r>
      <w:r>
        <w:rPr>
          <w:rFonts w:ascii="仿宋_GB2312" w:hAnsi="仿宋" w:hint="eastAsia"/>
          <w:kern w:val="0"/>
          <w:szCs w:val="21"/>
          <w:highlight w:val="yellow"/>
        </w:rPr>
        <w:t xml:space="preserve"> </w:t>
      </w:r>
      <w:r>
        <w:rPr>
          <w:rFonts w:hint="eastAsia"/>
          <w:spacing w:val="8"/>
          <w:szCs w:val="21"/>
          <w:highlight w:val="yellow"/>
        </w:rPr>
        <w:t xml:space="preserve"> hxy@jiuzhougroup.com</w:t>
      </w:r>
      <w:r>
        <w:rPr>
          <w:rFonts w:ascii="仿宋_GB2312" w:hAnsi="仿宋" w:hint="eastAsia"/>
          <w:kern w:val="0"/>
          <w:szCs w:val="21"/>
          <w:highlight w:val="yellow"/>
        </w:rPr>
        <w:t>，逾期不予受理。（</w:t>
      </w:r>
      <w:r>
        <w:rPr>
          <w:rFonts w:ascii="仿宋_GB2312" w:hAnsi="仿宋" w:hint="eastAsia"/>
          <w:color w:val="FF0000"/>
          <w:kern w:val="0"/>
          <w:szCs w:val="21"/>
          <w:highlight w:val="yellow"/>
        </w:rPr>
        <w:t>澄清问题汇总发送</w:t>
      </w:r>
      <w:r>
        <w:rPr>
          <w:rFonts w:ascii="仿宋_GB2312" w:hAnsi="仿宋" w:hint="eastAsia"/>
          <w:kern w:val="0"/>
          <w:szCs w:val="21"/>
          <w:highlight w:val="yellow"/>
        </w:rPr>
        <w:t>）</w:t>
      </w:r>
    </w:p>
    <w:bookmarkEnd w:id="13"/>
    <w:bookmarkEnd w:id="14"/>
    <w:p w:rsidR="00FD4D99" w:rsidRDefault="00FD4D99" w:rsidP="00FD4D99">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p>
    <w:p w:rsidR="00FD4D99" w:rsidRDefault="00FD4D99" w:rsidP="00FD4D99">
      <w:pPr>
        <w:widowControl/>
        <w:tabs>
          <w:tab w:val="left" w:pos="1918"/>
        </w:tabs>
        <w:adjustRightInd w:val="0"/>
        <w:spacing w:line="360" w:lineRule="auto"/>
        <w:ind w:firstLineChars="200" w:firstLine="420"/>
        <w:jc w:val="left"/>
        <w:rPr>
          <w:rFonts w:ascii="宋体" w:hAnsi="宋体"/>
          <w:szCs w:val="21"/>
        </w:rPr>
      </w:pPr>
      <w:bookmarkStart w:id="15" w:name="_Toc524861537"/>
      <w:bookmarkStart w:id="16" w:name="_Toc2514"/>
      <w:bookmarkStart w:id="17" w:name="_Toc419464291"/>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w:t>
      </w:r>
      <w:r>
        <w:rPr>
          <w:rFonts w:ascii="宋体" w:hAnsi="宋体" w:hint="eastAsia"/>
          <w:color w:val="FF0000"/>
          <w:szCs w:val="21"/>
        </w:rPr>
        <w:t>7</w:t>
      </w:r>
      <w:r>
        <w:rPr>
          <w:rFonts w:ascii="宋体" w:hAnsi="宋体" w:cs="宋体" w:hint="eastAsia"/>
          <w:color w:val="FF0000"/>
          <w:kern w:val="0"/>
          <w:szCs w:val="21"/>
        </w:rPr>
        <w:t>月26日</w:t>
      </w:r>
      <w:r>
        <w:rPr>
          <w:rFonts w:ascii="宋体" w:hAnsi="宋体" w:hint="eastAsia"/>
          <w:color w:val="FF0000"/>
          <w:szCs w:val="21"/>
        </w:rPr>
        <w:t>10:00</w:t>
      </w:r>
      <w:r>
        <w:rPr>
          <w:rFonts w:ascii="宋体" w:hAnsi="宋体" w:hint="eastAsia"/>
          <w:szCs w:val="21"/>
        </w:rPr>
        <w:t>前（北京时间</w:t>
      </w:r>
      <w:r>
        <w:rPr>
          <w:rFonts w:ascii="宋体" w:hAnsi="宋体"/>
          <w:szCs w:val="21"/>
        </w:rPr>
        <w:t>)</w:t>
      </w:r>
      <w:r>
        <w:rPr>
          <w:rFonts w:ascii="宋体" w:hAnsi="宋体" w:hint="eastAsia"/>
          <w:szCs w:val="21"/>
        </w:rPr>
        <w:t>发送到</w:t>
      </w:r>
      <w:r>
        <w:rPr>
          <w:rFonts w:hint="eastAsia"/>
          <w:b/>
          <w:bCs/>
          <w:color w:val="FF0000"/>
          <w:sz w:val="32"/>
          <w:szCs w:val="32"/>
        </w:rPr>
        <w:t>zb@jze.com.cn</w:t>
      </w:r>
      <w:r>
        <w:rPr>
          <w:rFonts w:ascii="宋体" w:hAnsi="宋体" w:hint="eastAsia"/>
          <w:szCs w:val="21"/>
        </w:rPr>
        <w:t>。如果地点有改变，招标机构将提前通知，逾期送达的或者未送达指定地点的投标文件，招标人不予受理。</w:t>
      </w:r>
    </w:p>
    <w:p w:rsidR="00FD4D99" w:rsidRDefault="00FD4D99" w:rsidP="00FD4D99">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w:t>
      </w:r>
      <w:r>
        <w:rPr>
          <w:rFonts w:ascii="宋体" w:hAnsi="宋体" w:hint="eastAsia"/>
          <w:color w:val="FF0000"/>
          <w:szCs w:val="21"/>
        </w:rPr>
        <w:t>7</w:t>
      </w:r>
      <w:r>
        <w:rPr>
          <w:rFonts w:ascii="宋体" w:hAnsi="宋体" w:cs="宋体" w:hint="eastAsia"/>
          <w:color w:val="FF0000"/>
          <w:kern w:val="0"/>
          <w:szCs w:val="21"/>
        </w:rPr>
        <w:t>月26日</w:t>
      </w:r>
      <w:r>
        <w:rPr>
          <w:rFonts w:ascii="宋体" w:hAnsi="宋体" w:hint="eastAsia"/>
          <w:color w:val="FF0000"/>
          <w:szCs w:val="21"/>
        </w:rPr>
        <w:t>10:00</w:t>
      </w:r>
      <w:r>
        <w:rPr>
          <w:rFonts w:ascii="宋体" w:hAnsi="宋体"/>
          <w:szCs w:val="21"/>
        </w:rPr>
        <w:t>(</w:t>
      </w:r>
      <w:r>
        <w:rPr>
          <w:rFonts w:ascii="宋体" w:hAnsi="宋体" w:hint="eastAsia"/>
          <w:szCs w:val="21"/>
        </w:rPr>
        <w:t>北京时间</w:t>
      </w:r>
      <w:r>
        <w:rPr>
          <w:rFonts w:ascii="宋体" w:hAnsi="宋体"/>
          <w:szCs w:val="21"/>
        </w:rPr>
        <w:t>)</w:t>
      </w:r>
    </w:p>
    <w:p w:rsidR="00FD4D99" w:rsidRDefault="00FD4D99" w:rsidP="00FD4D99">
      <w:pPr>
        <w:widowControl/>
        <w:tabs>
          <w:tab w:val="left" w:pos="1918"/>
        </w:tabs>
        <w:adjustRightInd w:val="0"/>
        <w:spacing w:line="360" w:lineRule="auto"/>
        <w:ind w:firstLineChars="200" w:firstLine="420"/>
        <w:jc w:val="left"/>
        <w:outlineLvl w:val="0"/>
        <w:rPr>
          <w:rFonts w:ascii="宋体" w:hAnsi="宋体"/>
          <w:szCs w:val="21"/>
        </w:rPr>
      </w:pPr>
      <w:r>
        <w:rPr>
          <w:rFonts w:ascii="宋体" w:hAnsi="宋体" w:hint="eastAsia"/>
          <w:szCs w:val="21"/>
        </w:rPr>
        <w:t>开标地点：</w:t>
      </w:r>
      <w:r>
        <w:t>电子开标，无需到现场，请将投标文件发至</w:t>
      </w:r>
      <w:r>
        <w:t xml:space="preserve"> </w:t>
      </w:r>
      <w:r>
        <w:rPr>
          <w:rFonts w:hint="eastAsia"/>
          <w:b/>
          <w:bCs/>
          <w:color w:val="FF0000"/>
          <w:sz w:val="32"/>
          <w:szCs w:val="32"/>
        </w:rPr>
        <w:t>zb@jze.com.cn</w:t>
      </w:r>
    </w:p>
    <w:p w:rsidR="00FD4D99" w:rsidRDefault="00FD4D99" w:rsidP="00FD4D9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bookmarkEnd w:id="16"/>
      <w:bookmarkEnd w:id="17"/>
    </w:p>
    <w:p w:rsidR="00FD4D99" w:rsidRDefault="00FD4D99" w:rsidP="00FD4D9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泰来九洲兴泰生物质热电有限责任公司</w:t>
      </w:r>
      <w:r>
        <w:rPr>
          <w:rFonts w:ascii="宋体" w:hAnsi="宋体" w:cs="宋体" w:hint="eastAsia"/>
          <w:color w:val="000000"/>
          <w:kern w:val="0"/>
          <w:szCs w:val="21"/>
        </w:rPr>
        <w:t>网站上发布。</w:t>
      </w:r>
    </w:p>
    <w:p w:rsidR="00FD4D99" w:rsidRDefault="00FD4D99" w:rsidP="00FD4D9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8" w:name="_Toc419464292"/>
      <w:bookmarkStart w:id="19" w:name="_Toc524861538"/>
      <w:bookmarkStart w:id="20" w:name="_Toc25923"/>
      <w:r>
        <w:rPr>
          <w:rFonts w:ascii="宋体" w:hAnsi="宋体" w:cs="宋体" w:hint="eastAsia"/>
          <w:b/>
          <w:color w:val="000000"/>
          <w:kern w:val="0"/>
          <w:szCs w:val="21"/>
        </w:rPr>
        <w:t>九、招标人</w:t>
      </w:r>
      <w:bookmarkEnd w:id="18"/>
      <w:bookmarkEnd w:id="19"/>
      <w:bookmarkEnd w:id="20"/>
    </w:p>
    <w:p w:rsidR="00FD4D99" w:rsidRDefault="00FD4D99" w:rsidP="00FD4D99">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泰来九洲兴泰生物质热电有限责任公司</w:t>
      </w:r>
    </w:p>
    <w:p w:rsidR="00FD4D99" w:rsidRDefault="00FD4D99" w:rsidP="00FD4D9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hint="eastAsia"/>
        </w:rPr>
      </w:pPr>
      <w:r>
        <w:rPr>
          <w:rFonts w:ascii="宋体" w:hAnsi="宋体" w:hint="eastAsia"/>
        </w:rPr>
        <w:t>商务联系人：侯新宇</w:t>
      </w:r>
    </w:p>
    <w:p w:rsidR="00FD4D99" w:rsidRDefault="00FD4D99" w:rsidP="00FD4D9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 18346076216</w:t>
      </w:r>
    </w:p>
    <w:p w:rsidR="00FD4D99" w:rsidRDefault="00FD4D99" w:rsidP="00FD4D99">
      <w:pPr>
        <w:widowControl/>
        <w:tabs>
          <w:tab w:val="left" w:pos="1918"/>
        </w:tabs>
        <w:spacing w:line="360" w:lineRule="auto"/>
        <w:ind w:firstLineChars="200" w:firstLine="420"/>
        <w:rPr>
          <w:rFonts w:ascii="宋体" w:hAnsi="宋体"/>
        </w:rPr>
      </w:pPr>
      <w:r>
        <w:rPr>
          <w:rFonts w:ascii="宋体" w:hAnsi="宋体" w:hint="eastAsia"/>
        </w:rPr>
        <w:t>邮      编：150027</w:t>
      </w:r>
    </w:p>
    <w:p w:rsidR="00FD4D99" w:rsidRDefault="00FD4D99" w:rsidP="00FD4D9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lastRenderedPageBreak/>
        <w:t>邮      箱：</w:t>
      </w:r>
      <w:r w:rsidRPr="00A91F7B">
        <w:rPr>
          <w:rFonts w:hint="eastAsia"/>
          <w:spacing w:val="8"/>
          <w:szCs w:val="21"/>
        </w:rPr>
        <w:t>hxy@jiuzhougroup.com</w:t>
      </w:r>
    </w:p>
    <w:p w:rsidR="00FD4D99" w:rsidRPr="00FD4D99" w:rsidRDefault="00FD4D99" w:rsidP="00FD4D99">
      <w:pPr>
        <w:widowControl/>
        <w:tabs>
          <w:tab w:val="left" w:pos="1918"/>
        </w:tabs>
        <w:spacing w:line="360" w:lineRule="auto"/>
        <w:ind w:firstLineChars="200" w:firstLine="420"/>
        <w:rPr>
          <w:rFonts w:ascii="宋体" w:hAnsi="宋体"/>
          <w:color w:val="FF0000"/>
        </w:rPr>
      </w:pPr>
      <w:r w:rsidRPr="00FD4D99">
        <w:rPr>
          <w:rFonts w:ascii="宋体" w:hAnsi="宋体" w:hint="eastAsia"/>
          <w:color w:val="FF0000"/>
        </w:rPr>
        <w:t>技术联系人：张金伦</w:t>
      </w:r>
    </w:p>
    <w:p w:rsidR="00FD4D99" w:rsidRPr="00FD4D99" w:rsidRDefault="00FD4D99" w:rsidP="00FD4D99">
      <w:pPr>
        <w:widowControl/>
        <w:tabs>
          <w:tab w:val="left" w:pos="1918"/>
        </w:tabs>
        <w:spacing w:line="360" w:lineRule="auto"/>
        <w:ind w:firstLineChars="200" w:firstLine="420"/>
        <w:rPr>
          <w:rFonts w:ascii="宋体" w:hAnsi="宋体"/>
          <w:color w:val="FF0000"/>
        </w:rPr>
      </w:pPr>
      <w:r w:rsidRPr="00FD4D99">
        <w:rPr>
          <w:rFonts w:ascii="宋体" w:hAnsi="宋体" w:hint="eastAsia"/>
          <w:color w:val="FF0000"/>
        </w:rPr>
        <w:t>联系  电话：13134521122</w:t>
      </w:r>
    </w:p>
    <w:p w:rsidR="00FD4D99" w:rsidRDefault="00FD4D99" w:rsidP="00FD4D99">
      <w:pPr>
        <w:widowControl/>
        <w:tabs>
          <w:tab w:val="left" w:pos="1918"/>
        </w:tabs>
        <w:spacing w:line="360" w:lineRule="auto"/>
        <w:ind w:firstLineChars="200" w:firstLine="420"/>
        <w:rPr>
          <w:rFonts w:ascii="宋体" w:hAnsi="宋体"/>
          <w:color w:val="000000"/>
        </w:rPr>
      </w:pPr>
      <w:r>
        <w:rPr>
          <w:rFonts w:ascii="宋体" w:hAnsi="宋体" w:hint="eastAsia"/>
          <w:color w:val="000000"/>
        </w:rPr>
        <w:t>邮      编：162400</w:t>
      </w:r>
    </w:p>
    <w:p w:rsidR="00FD4D99" w:rsidRDefault="00FD4D99" w:rsidP="00FD4D9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rPr>
      </w:pPr>
      <w:r>
        <w:rPr>
          <w:rFonts w:ascii="宋体" w:hAnsi="宋体" w:hint="eastAsia"/>
          <w:color w:val="000000"/>
        </w:rPr>
        <w:t>邮      箱：542024656@qq.com</w:t>
      </w:r>
    </w:p>
    <w:p w:rsidR="00FD4D99" w:rsidRDefault="00FD4D99" w:rsidP="00FD4D99">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FD4D99" w:rsidRDefault="00FD4D99" w:rsidP="00FD4D99">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FD4D99" w:rsidRDefault="00FD4D99" w:rsidP="00FD4D99">
      <w:pPr>
        <w:widowControl/>
        <w:tabs>
          <w:tab w:val="left" w:pos="1918"/>
        </w:tabs>
        <w:spacing w:line="360" w:lineRule="auto"/>
        <w:ind w:firstLineChars="200" w:firstLine="420"/>
        <w:rPr>
          <w:rFonts w:ascii="宋体" w:hAnsi="宋体"/>
        </w:rPr>
      </w:pPr>
    </w:p>
    <w:p w:rsidR="00FD4D99" w:rsidRDefault="00FD4D99" w:rsidP="00FD4D99">
      <w:pPr>
        <w:spacing w:line="360" w:lineRule="auto"/>
        <w:ind w:firstLineChars="200" w:firstLine="422"/>
        <w:rPr>
          <w:rFonts w:ascii="宋体" w:hAnsi="宋体"/>
          <w:b/>
        </w:rPr>
      </w:pPr>
      <w:r>
        <w:rPr>
          <w:rFonts w:ascii="宋体" w:hAnsi="宋体" w:hint="eastAsia"/>
          <w:b/>
        </w:rPr>
        <w:t>汇款资料：</w:t>
      </w:r>
    </w:p>
    <w:p w:rsidR="00FD4D99" w:rsidRDefault="00FD4D99" w:rsidP="00FD4D99">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FD4D99" w:rsidRDefault="00FD4D99" w:rsidP="00FD4D99">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FD4D99" w:rsidRDefault="00FD4D99" w:rsidP="00FD4D99">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账    号：</w:t>
      </w:r>
      <w:r>
        <w:rPr>
          <w:rFonts w:ascii="微软雅黑" w:eastAsia="微软雅黑" w:hAnsi="微软雅黑" w:hint="eastAsia"/>
          <w:color w:val="191F25"/>
          <w:szCs w:val="21"/>
          <w:shd w:val="clear" w:color="auto" w:fill="FFFFFF"/>
        </w:rPr>
        <w:t>2300 1867 15105 000 2942</w:t>
      </w:r>
    </w:p>
    <w:p w:rsidR="00FD4D99" w:rsidRDefault="00FD4D99" w:rsidP="00FD4D99">
      <w:pPr>
        <w:spacing w:line="360" w:lineRule="auto"/>
        <w:ind w:firstLineChars="200" w:firstLine="420"/>
        <w:rPr>
          <w:rFonts w:ascii="宋体" w:hAnsi="宋体"/>
        </w:rPr>
      </w:pPr>
      <w:r>
        <w:rPr>
          <w:rFonts w:ascii="宋体" w:hAnsi="宋体" w:hint="eastAsia"/>
        </w:rPr>
        <w:t>汇入城市：黑龙江省哈尔滨市</w:t>
      </w:r>
    </w:p>
    <w:p w:rsidR="00FD4D99" w:rsidRDefault="00FD4D99" w:rsidP="00FD4D99">
      <w:pPr>
        <w:spacing w:line="360" w:lineRule="auto"/>
        <w:ind w:firstLineChars="200" w:firstLine="420"/>
        <w:rPr>
          <w:color w:val="FF0000"/>
          <w:szCs w:val="21"/>
        </w:rPr>
      </w:pPr>
      <w:r>
        <w:rPr>
          <w:color w:val="FF0000"/>
          <w:szCs w:val="21"/>
        </w:rPr>
        <w:br w:type="page"/>
      </w:r>
    </w:p>
    <w:p w:rsidR="00FD4D99" w:rsidRDefault="00FD4D99" w:rsidP="00FD4D99">
      <w:pPr>
        <w:pStyle w:val="1"/>
      </w:pPr>
      <w:bookmarkStart w:id="21" w:name="_Toc33419395"/>
      <w:bookmarkStart w:id="22" w:name="_Toc35489289"/>
      <w:bookmarkStart w:id="23" w:name="_Toc14767705"/>
      <w:bookmarkStart w:id="24" w:name="_Toc524861539"/>
      <w:bookmarkStart w:id="25" w:name="_Toc248647668"/>
      <w:r>
        <w:rPr>
          <w:rFonts w:hint="eastAsia"/>
        </w:rPr>
        <w:lastRenderedPageBreak/>
        <w:t>第二章</w:t>
      </w:r>
      <w:bookmarkStart w:id="26" w:name="_Toc35419562"/>
      <w:bookmarkStart w:id="27" w:name="_Toc30413444"/>
      <w:bookmarkStart w:id="28" w:name="_Toc18139830"/>
      <w:bookmarkStart w:id="29" w:name="_Toc33419396"/>
      <w:bookmarkStart w:id="30" w:name="_Toc23476052"/>
      <w:bookmarkStart w:id="31" w:name="_Toc14766695"/>
      <w:bookmarkStart w:id="32" w:name="_Toc20367202"/>
      <w:bookmarkStart w:id="33" w:name="_Toc20484467"/>
      <w:bookmarkStart w:id="34" w:name="_Toc25813367"/>
      <w:bookmarkStart w:id="35" w:name="_Toc23125777"/>
      <w:bookmarkStart w:id="36" w:name="_Toc18139631"/>
      <w:bookmarkStart w:id="37" w:name="_Toc22809472"/>
      <w:bookmarkStart w:id="38" w:name="_Toc18979746"/>
      <w:bookmarkStart w:id="39" w:name="_Toc19098945"/>
      <w:bookmarkStart w:id="40" w:name="_Toc35173002"/>
      <w:bookmarkStart w:id="41" w:name="_Toc19111734"/>
      <w:bookmarkStart w:id="42" w:name="_Toc22980320"/>
      <w:bookmarkStart w:id="43" w:name="_Toc14767706"/>
      <w:bookmarkStart w:id="44" w:name="_Toc26092393"/>
      <w:bookmarkStart w:id="45" w:name="_Toc35489290"/>
      <w:bookmarkEnd w:id="21"/>
      <w:bookmarkEnd w:id="22"/>
      <w:bookmarkEnd w:id="23"/>
      <w:r>
        <w:rPr>
          <w:rFonts w:hint="eastAsia"/>
        </w:rPr>
        <w:t xml:space="preserve">  </w:t>
      </w:r>
      <w:r>
        <w:rPr>
          <w:rFonts w:hint="eastAsia"/>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FD4D99" w:rsidRDefault="00FD4D99" w:rsidP="00FD4D99">
      <w:pPr>
        <w:spacing w:line="360" w:lineRule="auto"/>
      </w:pPr>
    </w:p>
    <w:p w:rsidR="00FD4D99" w:rsidRDefault="00FD4D99" w:rsidP="00FD4D99">
      <w:pPr>
        <w:spacing w:line="360" w:lineRule="auto"/>
      </w:pPr>
    </w:p>
    <w:p w:rsidR="00FD4D99" w:rsidRDefault="00FD4D99" w:rsidP="00FD4D99">
      <w:pPr>
        <w:spacing w:line="360" w:lineRule="auto"/>
        <w:jc w:val="center"/>
        <w:outlineLvl w:val="1"/>
        <w:rPr>
          <w:b/>
          <w:sz w:val="28"/>
          <w:szCs w:val="28"/>
        </w:rPr>
      </w:pPr>
      <w:bookmarkStart w:id="46" w:name="_Toc248647669"/>
      <w:bookmarkStart w:id="47" w:name="_Toc1409"/>
      <w:bookmarkStart w:id="48" w:name="_Toc524861540"/>
      <w:r>
        <w:rPr>
          <w:rFonts w:hint="eastAsia"/>
          <w:b/>
          <w:sz w:val="28"/>
          <w:szCs w:val="28"/>
        </w:rPr>
        <w:t>一、投标人须知前附表</w:t>
      </w:r>
      <w:bookmarkEnd w:id="46"/>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7277"/>
      </w:tblGrid>
      <w:tr w:rsidR="00FD4D99" w:rsidTr="001F2FFB">
        <w:trPr>
          <w:trHeight w:val="457"/>
        </w:trPr>
        <w:tc>
          <w:tcPr>
            <w:tcW w:w="1143" w:type="dxa"/>
            <w:vAlign w:val="center"/>
          </w:tcPr>
          <w:p w:rsidR="00FD4D99" w:rsidRDefault="00FD4D99" w:rsidP="001F2FFB">
            <w:pPr>
              <w:jc w:val="center"/>
              <w:rPr>
                <w:szCs w:val="21"/>
              </w:rPr>
            </w:pPr>
            <w:r>
              <w:rPr>
                <w:rFonts w:hint="eastAsia"/>
                <w:szCs w:val="21"/>
              </w:rPr>
              <w:t>序号</w:t>
            </w:r>
          </w:p>
        </w:tc>
        <w:tc>
          <w:tcPr>
            <w:tcW w:w="7277" w:type="dxa"/>
            <w:vAlign w:val="center"/>
          </w:tcPr>
          <w:p w:rsidR="00FD4D99" w:rsidRDefault="00FD4D99" w:rsidP="001F2FFB">
            <w:pPr>
              <w:jc w:val="center"/>
              <w:rPr>
                <w:szCs w:val="21"/>
              </w:rPr>
            </w:pPr>
            <w:r>
              <w:rPr>
                <w:rFonts w:hint="eastAsia"/>
                <w:szCs w:val="21"/>
              </w:rPr>
              <w:t>内</w:t>
            </w:r>
            <w:r>
              <w:rPr>
                <w:rFonts w:hint="eastAsia"/>
                <w:szCs w:val="21"/>
              </w:rPr>
              <w:t xml:space="preserve">          </w:t>
            </w:r>
            <w:r>
              <w:rPr>
                <w:rFonts w:hint="eastAsia"/>
                <w:szCs w:val="21"/>
              </w:rPr>
              <w:t>容</w:t>
            </w:r>
          </w:p>
        </w:tc>
      </w:tr>
      <w:tr w:rsidR="00FD4D99" w:rsidTr="001F2FFB">
        <w:trPr>
          <w:trHeight w:val="2630"/>
        </w:trPr>
        <w:tc>
          <w:tcPr>
            <w:tcW w:w="1143" w:type="dxa"/>
            <w:vAlign w:val="center"/>
          </w:tcPr>
          <w:p w:rsidR="00FD4D99" w:rsidRDefault="00FD4D99" w:rsidP="001F2FFB">
            <w:pPr>
              <w:jc w:val="center"/>
              <w:rPr>
                <w:szCs w:val="21"/>
              </w:rPr>
            </w:pPr>
            <w:r>
              <w:rPr>
                <w:rFonts w:hint="eastAsia"/>
                <w:szCs w:val="21"/>
              </w:rPr>
              <w:t>1</w:t>
            </w:r>
          </w:p>
        </w:tc>
        <w:tc>
          <w:tcPr>
            <w:tcW w:w="7277" w:type="dxa"/>
          </w:tcPr>
          <w:p w:rsidR="00FD4D99" w:rsidRDefault="00FD4D99" w:rsidP="001F2FFB">
            <w:pPr>
              <w:spacing w:line="360" w:lineRule="auto"/>
              <w:rPr>
                <w:rFonts w:hint="eastAsia"/>
                <w:spacing w:val="8"/>
                <w:szCs w:val="21"/>
              </w:rPr>
            </w:pPr>
            <w:r>
              <w:rPr>
                <w:rFonts w:hint="eastAsia"/>
                <w:szCs w:val="21"/>
              </w:rPr>
              <w:t>招标人</w:t>
            </w:r>
            <w:r>
              <w:rPr>
                <w:rFonts w:hint="eastAsia"/>
                <w:szCs w:val="21"/>
              </w:rPr>
              <w:t>/</w:t>
            </w:r>
            <w:r>
              <w:rPr>
                <w:rFonts w:hint="eastAsia"/>
                <w:szCs w:val="21"/>
              </w:rPr>
              <w:t>买方：哈尔滨九洲集团股份有限公司</w:t>
            </w:r>
          </w:p>
          <w:p w:rsidR="00FD4D99" w:rsidRDefault="00FD4D99" w:rsidP="001F2FFB">
            <w:pPr>
              <w:spacing w:line="360" w:lineRule="auto"/>
              <w:rPr>
                <w:szCs w:val="21"/>
              </w:rPr>
            </w:pPr>
            <w:r>
              <w:rPr>
                <w:rFonts w:hint="eastAsia"/>
                <w:szCs w:val="21"/>
              </w:rPr>
              <w:t>招标内容：</w:t>
            </w:r>
          </w:p>
          <w:p w:rsidR="00FD4D99" w:rsidRDefault="00FD4D99" w:rsidP="001F2FFB">
            <w:pPr>
              <w:widowControl/>
              <w:adjustRightInd w:val="0"/>
              <w:spacing w:line="360" w:lineRule="auto"/>
              <w:ind w:leftChars="85" w:left="178" w:firstLineChars="200" w:firstLine="420"/>
              <w:jc w:val="left"/>
              <w:rPr>
                <w:color w:val="000000"/>
                <w:szCs w:val="21"/>
              </w:rPr>
            </w:pPr>
            <w:r>
              <w:rPr>
                <w:rFonts w:hint="eastAsia"/>
                <w:color w:val="000000"/>
                <w:szCs w:val="21"/>
              </w:rPr>
              <w:t>来泰来九洲广惠公共事业有限责任公司</w:t>
            </w:r>
            <w:r>
              <w:rPr>
                <w:rFonts w:hint="eastAsia"/>
                <w:color w:val="000000"/>
                <w:szCs w:val="21"/>
              </w:rPr>
              <w:t>37</w:t>
            </w:r>
            <w:r>
              <w:rPr>
                <w:rFonts w:hint="eastAsia"/>
                <w:color w:val="000000"/>
                <w:szCs w:val="21"/>
              </w:rPr>
              <w:t>个换热站后台远传上位机系统项目（详见技术规范</w:t>
            </w:r>
            <w:r>
              <w:rPr>
                <w:rFonts w:hint="eastAsia"/>
                <w:color w:val="000000"/>
                <w:szCs w:val="21"/>
              </w:rPr>
              <w:t>/</w:t>
            </w:r>
            <w:r>
              <w:rPr>
                <w:rFonts w:hint="eastAsia"/>
                <w:color w:val="000000"/>
                <w:szCs w:val="21"/>
              </w:rPr>
              <w:t>材料清单的供货范围）</w:t>
            </w:r>
            <w:r>
              <w:rPr>
                <w:color w:val="000000"/>
                <w:szCs w:val="21"/>
              </w:rPr>
              <w:t>。</w:t>
            </w:r>
          </w:p>
          <w:p w:rsidR="00FD4D99" w:rsidRDefault="00FD4D99" w:rsidP="001F2FF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FD4D99" w:rsidRDefault="00FD4D99" w:rsidP="001F2FFB">
            <w:pPr>
              <w:spacing w:line="360" w:lineRule="auto"/>
              <w:rPr>
                <w:szCs w:val="21"/>
              </w:rPr>
            </w:pPr>
            <w:r>
              <w:rPr>
                <w:rFonts w:hint="eastAsia"/>
                <w:szCs w:val="21"/>
              </w:rPr>
              <w:t>交货地点：</w:t>
            </w:r>
            <w:r>
              <w:rPr>
                <w:rFonts w:hint="eastAsia"/>
                <w:color w:val="000000"/>
                <w:szCs w:val="21"/>
              </w:rPr>
              <w:t>来九洲广惠公共事业有限责任公司（泰来县县区内）</w:t>
            </w:r>
            <w:r>
              <w:rPr>
                <w:rFonts w:ascii="宋体" w:hAnsi="宋体" w:hint="eastAsia"/>
                <w:szCs w:val="21"/>
              </w:rPr>
              <w:t>。</w:t>
            </w:r>
          </w:p>
          <w:p w:rsidR="00FD4D99" w:rsidRDefault="00FD4D99" w:rsidP="001F2FFB">
            <w:pPr>
              <w:spacing w:line="360" w:lineRule="auto"/>
              <w:rPr>
                <w:szCs w:val="21"/>
                <w:highlight w:val="yellow"/>
              </w:rPr>
            </w:pPr>
            <w:r>
              <w:rPr>
                <w:rFonts w:hint="eastAsia"/>
                <w:szCs w:val="21"/>
              </w:rPr>
              <w:t>交货期：</w:t>
            </w:r>
            <w:r>
              <w:rPr>
                <w:rFonts w:hint="eastAsia"/>
                <w:color w:val="FF0000"/>
              </w:rPr>
              <w:t>2023</w:t>
            </w:r>
            <w:r>
              <w:rPr>
                <w:rFonts w:hint="eastAsia"/>
                <w:color w:val="FF0000"/>
              </w:rPr>
              <w:t>年</w:t>
            </w:r>
            <w:r>
              <w:rPr>
                <w:rFonts w:hint="eastAsia"/>
                <w:color w:val="FF0000"/>
              </w:rPr>
              <w:t>10</w:t>
            </w:r>
            <w:r>
              <w:rPr>
                <w:rFonts w:hint="eastAsia"/>
                <w:color w:val="FF0000"/>
              </w:rPr>
              <w:t>月</w:t>
            </w:r>
            <w:r>
              <w:rPr>
                <w:rFonts w:hint="eastAsia"/>
                <w:color w:val="FF0000"/>
              </w:rPr>
              <w:t>01</w:t>
            </w:r>
            <w:r>
              <w:rPr>
                <w:rFonts w:hint="eastAsia"/>
                <w:color w:val="FF0000"/>
              </w:rPr>
              <w:t>日</w:t>
            </w:r>
            <w:r>
              <w:rPr>
                <w:rFonts w:hint="eastAsia"/>
              </w:rPr>
              <w:t>前</w:t>
            </w:r>
          </w:p>
          <w:p w:rsidR="00FD4D99" w:rsidRDefault="00FD4D99" w:rsidP="001F2FFB">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FD4D99" w:rsidTr="001F2FFB">
        <w:trPr>
          <w:trHeight w:val="662"/>
        </w:trPr>
        <w:tc>
          <w:tcPr>
            <w:tcW w:w="1143" w:type="dxa"/>
            <w:vAlign w:val="center"/>
          </w:tcPr>
          <w:p w:rsidR="00FD4D99" w:rsidRDefault="00FD4D99" w:rsidP="001F2FFB">
            <w:pPr>
              <w:jc w:val="center"/>
              <w:rPr>
                <w:szCs w:val="21"/>
              </w:rPr>
            </w:pPr>
            <w:r>
              <w:rPr>
                <w:rFonts w:hint="eastAsia"/>
                <w:szCs w:val="21"/>
              </w:rPr>
              <w:t>2</w:t>
            </w:r>
          </w:p>
        </w:tc>
        <w:tc>
          <w:tcPr>
            <w:tcW w:w="7277" w:type="dxa"/>
            <w:vAlign w:val="center"/>
          </w:tcPr>
          <w:p w:rsidR="00FD4D99" w:rsidRDefault="00FD4D99" w:rsidP="001F2FFB">
            <w:pPr>
              <w:rPr>
                <w:szCs w:val="21"/>
              </w:rPr>
            </w:pPr>
            <w:r>
              <w:rPr>
                <w:rFonts w:hint="eastAsia"/>
                <w:szCs w:val="21"/>
              </w:rPr>
              <w:t>资金来源：企业自筹资金</w:t>
            </w:r>
          </w:p>
        </w:tc>
      </w:tr>
      <w:tr w:rsidR="00FD4D99" w:rsidTr="001F2FFB">
        <w:trPr>
          <w:trHeight w:val="761"/>
        </w:trPr>
        <w:tc>
          <w:tcPr>
            <w:tcW w:w="1143" w:type="dxa"/>
            <w:vAlign w:val="center"/>
          </w:tcPr>
          <w:p w:rsidR="00FD4D99" w:rsidRDefault="00FD4D99" w:rsidP="001F2FFB">
            <w:pPr>
              <w:jc w:val="center"/>
              <w:rPr>
                <w:szCs w:val="21"/>
              </w:rPr>
            </w:pPr>
            <w:r>
              <w:rPr>
                <w:rFonts w:hint="eastAsia"/>
                <w:szCs w:val="21"/>
              </w:rPr>
              <w:t>3</w:t>
            </w:r>
          </w:p>
        </w:tc>
        <w:tc>
          <w:tcPr>
            <w:tcW w:w="7277" w:type="dxa"/>
            <w:vAlign w:val="center"/>
          </w:tcPr>
          <w:p w:rsidR="00FD4D99" w:rsidRDefault="00FD4D99" w:rsidP="001F2FFB">
            <w:pPr>
              <w:spacing w:line="360" w:lineRule="auto"/>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FD4D99" w:rsidRDefault="00FD4D99" w:rsidP="001F2FFB">
            <w:pPr>
              <w:spacing w:line="360" w:lineRule="auto"/>
              <w:rPr>
                <w:rFonts w:ascii="宋体" w:hAnsi="宋体"/>
                <w:szCs w:val="21"/>
              </w:rPr>
            </w:pPr>
            <w:r>
              <w:rPr>
                <w:rFonts w:ascii="宋体" w:hAnsi="宋体" w:hint="eastAsia"/>
                <w:szCs w:val="21"/>
              </w:rPr>
              <w:t>2、注册资本：注册资本金200万元及以上；</w:t>
            </w:r>
          </w:p>
          <w:p w:rsidR="00FD4D99" w:rsidRDefault="00FD4D99" w:rsidP="001F2FFB">
            <w:pPr>
              <w:spacing w:line="360" w:lineRule="auto"/>
              <w:rPr>
                <w:rFonts w:ascii="宋体" w:hAnsi="宋体"/>
                <w:szCs w:val="21"/>
              </w:rPr>
            </w:pPr>
            <w:r>
              <w:rPr>
                <w:rFonts w:ascii="宋体" w:hAnsi="宋体" w:hint="eastAsia"/>
                <w:szCs w:val="21"/>
              </w:rPr>
              <w:t>3、资质业绩：</w:t>
            </w:r>
            <w:r>
              <w:rPr>
                <w:szCs w:val="21"/>
              </w:rPr>
              <w:t>具有</w:t>
            </w:r>
            <w:r>
              <w:rPr>
                <w:rFonts w:hint="eastAsia"/>
                <w:szCs w:val="21"/>
              </w:rPr>
              <w:t>供热行业相关软件资质证书及专利，行业相关业绩</w:t>
            </w:r>
            <w:r>
              <w:rPr>
                <w:szCs w:val="21"/>
              </w:rPr>
              <w:t>，</w:t>
            </w:r>
            <w:r>
              <w:rPr>
                <w:rFonts w:hint="eastAsia"/>
                <w:szCs w:val="21"/>
              </w:rPr>
              <w:t>并</w:t>
            </w:r>
            <w:r>
              <w:rPr>
                <w:szCs w:val="21"/>
              </w:rPr>
              <w:t>安全可靠运行</w:t>
            </w:r>
            <w:r>
              <w:rPr>
                <w:rFonts w:hint="eastAsia"/>
                <w:szCs w:val="21"/>
              </w:rPr>
              <w:t>。</w:t>
            </w:r>
          </w:p>
          <w:p w:rsidR="00FD4D99" w:rsidRDefault="00FD4D99" w:rsidP="001F2FFB">
            <w:pPr>
              <w:spacing w:line="360" w:lineRule="auto"/>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FD4D99" w:rsidRDefault="00FD4D99" w:rsidP="001F2FFB">
            <w:pPr>
              <w:spacing w:line="360" w:lineRule="auto"/>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FD4D99" w:rsidRDefault="00FD4D99" w:rsidP="001F2FFB">
            <w:pPr>
              <w:spacing w:line="360" w:lineRule="auto"/>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FD4D99" w:rsidRDefault="00FD4D99" w:rsidP="001F2FFB">
            <w:pPr>
              <w:spacing w:line="360" w:lineRule="auto"/>
              <w:rPr>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w:t>
            </w:r>
            <w:r>
              <w:rPr>
                <w:rFonts w:ascii="宋体" w:hAnsi="宋体" w:cs="Arial" w:hint="eastAsia"/>
                <w:szCs w:val="21"/>
              </w:rPr>
              <w:lastRenderedPageBreak/>
              <w:t>在控股和被控股关系的两个及两个以上单位，不得在同一招标项目中投标，否则均作废标处理。</w:t>
            </w:r>
          </w:p>
        </w:tc>
      </w:tr>
      <w:tr w:rsidR="00FD4D99" w:rsidTr="001F2FFB">
        <w:trPr>
          <w:trHeight w:val="632"/>
        </w:trPr>
        <w:tc>
          <w:tcPr>
            <w:tcW w:w="1143" w:type="dxa"/>
            <w:vAlign w:val="center"/>
          </w:tcPr>
          <w:p w:rsidR="00FD4D99" w:rsidRDefault="00FD4D99" w:rsidP="001F2FFB">
            <w:pPr>
              <w:jc w:val="center"/>
              <w:rPr>
                <w:szCs w:val="21"/>
              </w:rPr>
            </w:pPr>
            <w:r>
              <w:rPr>
                <w:rFonts w:hint="eastAsia"/>
                <w:szCs w:val="21"/>
              </w:rPr>
              <w:lastRenderedPageBreak/>
              <w:t>4</w:t>
            </w:r>
          </w:p>
        </w:tc>
        <w:tc>
          <w:tcPr>
            <w:tcW w:w="7277" w:type="dxa"/>
            <w:vAlign w:val="center"/>
          </w:tcPr>
          <w:p w:rsidR="00FD4D99" w:rsidRDefault="00FD4D99" w:rsidP="001F2FFB">
            <w:pPr>
              <w:rPr>
                <w:szCs w:val="21"/>
              </w:rPr>
            </w:pPr>
            <w:r>
              <w:rPr>
                <w:rFonts w:hint="eastAsia"/>
                <w:szCs w:val="21"/>
              </w:rPr>
              <w:t>投标有效期：</w:t>
            </w:r>
            <w:r>
              <w:rPr>
                <w:rFonts w:hint="eastAsia"/>
                <w:color w:val="000000"/>
                <w:szCs w:val="21"/>
              </w:rPr>
              <w:t>7</w:t>
            </w:r>
            <w:r>
              <w:rPr>
                <w:rFonts w:hint="eastAsia"/>
                <w:szCs w:val="21"/>
              </w:rPr>
              <w:t>天</w:t>
            </w:r>
          </w:p>
        </w:tc>
      </w:tr>
      <w:tr w:rsidR="00FD4D99" w:rsidTr="001F2FFB">
        <w:trPr>
          <w:trHeight w:val="1091"/>
        </w:trPr>
        <w:tc>
          <w:tcPr>
            <w:tcW w:w="1143" w:type="dxa"/>
            <w:vAlign w:val="center"/>
          </w:tcPr>
          <w:p w:rsidR="00FD4D99" w:rsidRDefault="00FD4D99" w:rsidP="001F2FFB">
            <w:pPr>
              <w:jc w:val="center"/>
              <w:rPr>
                <w:szCs w:val="21"/>
              </w:rPr>
            </w:pPr>
            <w:r>
              <w:rPr>
                <w:rFonts w:hint="eastAsia"/>
                <w:szCs w:val="21"/>
              </w:rPr>
              <w:t>5</w:t>
            </w:r>
          </w:p>
        </w:tc>
        <w:tc>
          <w:tcPr>
            <w:tcW w:w="7277" w:type="dxa"/>
            <w:vAlign w:val="center"/>
          </w:tcPr>
          <w:p w:rsidR="00FD4D99" w:rsidRDefault="00FD4D99" w:rsidP="001F2FFB">
            <w:pPr>
              <w:spacing w:line="360" w:lineRule="auto"/>
              <w:rPr>
                <w:szCs w:val="21"/>
              </w:rPr>
            </w:pPr>
            <w:r>
              <w:rPr>
                <w:rFonts w:hint="eastAsia"/>
                <w:szCs w:val="21"/>
              </w:rPr>
              <w:t>投标保证金：</w:t>
            </w:r>
          </w:p>
          <w:p w:rsidR="00FD4D99" w:rsidRDefault="00FD4D99" w:rsidP="001F2FFB">
            <w:pPr>
              <w:spacing w:line="360" w:lineRule="auto"/>
              <w:rPr>
                <w:szCs w:val="21"/>
              </w:rPr>
            </w:pPr>
            <w:r>
              <w:rPr>
                <w:rFonts w:hint="eastAsia"/>
                <w:szCs w:val="21"/>
              </w:rPr>
              <w:t>1</w:t>
            </w:r>
            <w:r>
              <w:rPr>
                <w:rFonts w:hint="eastAsia"/>
                <w:szCs w:val="21"/>
              </w:rPr>
              <w:t>、金额：</w:t>
            </w:r>
            <w:r w:rsidRPr="005502BE">
              <w:rPr>
                <w:rFonts w:hint="eastAsia"/>
                <w:szCs w:val="21"/>
                <w:highlight w:val="yellow"/>
              </w:rPr>
              <w:t>壹万元</w:t>
            </w:r>
          </w:p>
          <w:p w:rsidR="00FD4D99" w:rsidRDefault="00FD4D99" w:rsidP="001F2FFB">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FD4D99" w:rsidRDefault="00FD4D99" w:rsidP="001F2FFB">
            <w:pPr>
              <w:spacing w:line="360" w:lineRule="auto"/>
              <w:rPr>
                <w:szCs w:val="21"/>
              </w:rPr>
            </w:pPr>
            <w:r>
              <w:rPr>
                <w:rFonts w:hint="eastAsia"/>
                <w:szCs w:val="21"/>
              </w:rPr>
              <w:t>3</w:t>
            </w:r>
            <w:r>
              <w:rPr>
                <w:rFonts w:hint="eastAsia"/>
                <w:szCs w:val="21"/>
              </w:rPr>
              <w:t>、要求：票据必须有效齐全，开标现场面交，不密封。</w:t>
            </w:r>
          </w:p>
          <w:p w:rsidR="00FD4D99" w:rsidRDefault="00FD4D99" w:rsidP="001F2FFB">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侯新宇</w:t>
            </w:r>
          </w:p>
          <w:p w:rsidR="00FD4D99" w:rsidRDefault="00FD4D99" w:rsidP="001F2FFB">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FD4D99" w:rsidTr="001F2FFB">
        <w:trPr>
          <w:trHeight w:val="609"/>
        </w:trPr>
        <w:tc>
          <w:tcPr>
            <w:tcW w:w="1143" w:type="dxa"/>
            <w:vAlign w:val="center"/>
          </w:tcPr>
          <w:p w:rsidR="00FD4D99" w:rsidRDefault="00FD4D99" w:rsidP="001F2FFB">
            <w:pPr>
              <w:jc w:val="center"/>
              <w:rPr>
                <w:szCs w:val="21"/>
              </w:rPr>
            </w:pPr>
            <w:r>
              <w:rPr>
                <w:rFonts w:hint="eastAsia"/>
                <w:szCs w:val="21"/>
              </w:rPr>
              <w:t>6</w:t>
            </w:r>
          </w:p>
        </w:tc>
        <w:tc>
          <w:tcPr>
            <w:tcW w:w="7277" w:type="dxa"/>
            <w:vAlign w:val="center"/>
          </w:tcPr>
          <w:p w:rsidR="00FD4D99" w:rsidRDefault="00FD4D99" w:rsidP="001F2FFB">
            <w:pPr>
              <w:spacing w:line="360" w:lineRule="auto"/>
              <w:rPr>
                <w:szCs w:val="21"/>
              </w:rPr>
            </w:pPr>
            <w:r>
              <w:rPr>
                <w:rFonts w:hint="eastAsia"/>
                <w:szCs w:val="21"/>
              </w:rPr>
              <w:t>投标文件份数：</w:t>
            </w:r>
          </w:p>
          <w:p w:rsidR="00FD4D99" w:rsidRDefault="00FD4D99" w:rsidP="001F2FFB">
            <w:pPr>
              <w:spacing w:line="360" w:lineRule="auto"/>
              <w:rPr>
                <w:szCs w:val="21"/>
              </w:rPr>
            </w:pPr>
            <w:r>
              <w:rPr>
                <w:rFonts w:hint="eastAsia"/>
                <w:color w:val="FF0000"/>
                <w:szCs w:val="21"/>
                <w:highlight w:val="yellow"/>
              </w:rPr>
              <w:t>电子版标书独立文档</w:t>
            </w:r>
            <w:r>
              <w:rPr>
                <w:rFonts w:hint="eastAsia"/>
                <w:color w:val="FF0000"/>
                <w:szCs w:val="21"/>
                <w:highlight w:val="yellow"/>
              </w:rPr>
              <w:t>2</w:t>
            </w:r>
            <w:r>
              <w:rPr>
                <w:rFonts w:hint="eastAsia"/>
                <w:color w:val="FF0000"/>
                <w:szCs w:val="21"/>
                <w:highlight w:val="yellow"/>
              </w:rPr>
              <w:t>份（</w:t>
            </w:r>
            <w:r>
              <w:rPr>
                <w:rFonts w:hint="eastAsia"/>
                <w:color w:val="FF0000"/>
                <w:szCs w:val="21"/>
                <w:highlight w:val="yellow"/>
              </w:rPr>
              <w:t>1.</w:t>
            </w:r>
            <w:r>
              <w:rPr>
                <w:rFonts w:hint="eastAsia"/>
                <w:color w:val="FF0000"/>
                <w:szCs w:val="21"/>
                <w:highlight w:val="yellow"/>
              </w:rPr>
              <w:t>商务一份（不体现报价）、技术一份（不体现报价），</w:t>
            </w:r>
            <w:r>
              <w:rPr>
                <w:rFonts w:hint="eastAsia"/>
                <w:color w:val="FF0000"/>
                <w:szCs w:val="21"/>
                <w:highlight w:val="yellow"/>
              </w:rPr>
              <w:t>2.</w:t>
            </w:r>
            <w:r>
              <w:rPr>
                <w:rFonts w:hint="eastAsia"/>
                <w:color w:val="FF0000"/>
                <w:szCs w:val="21"/>
                <w:highlight w:val="yellow"/>
              </w:rPr>
              <w:t>报价单</w:t>
            </w:r>
            <w:r>
              <w:rPr>
                <w:rFonts w:hint="eastAsia"/>
                <w:color w:val="FF0000"/>
                <w:szCs w:val="21"/>
                <w:highlight w:val="yellow"/>
              </w:rPr>
              <w:t>PDF</w:t>
            </w:r>
            <w:r>
              <w:rPr>
                <w:rFonts w:hint="eastAsia"/>
                <w:color w:val="FF0000"/>
                <w:szCs w:val="21"/>
                <w:highlight w:val="yellow"/>
              </w:rPr>
              <w:t>和</w:t>
            </w:r>
            <w:r>
              <w:rPr>
                <w:rFonts w:hint="eastAsia"/>
                <w:color w:val="FF0000"/>
                <w:szCs w:val="21"/>
                <w:highlight w:val="yellow"/>
              </w:rPr>
              <w:t>Excel</w:t>
            </w:r>
            <w:r>
              <w:rPr>
                <w:rFonts w:hint="eastAsia"/>
                <w:color w:val="FF0000"/>
                <w:szCs w:val="21"/>
                <w:highlight w:val="yellow"/>
              </w:rPr>
              <w:t>各一份），</w:t>
            </w:r>
            <w:r>
              <w:rPr>
                <w:rFonts w:hint="eastAsia"/>
                <w:b/>
                <w:bCs/>
                <w:color w:val="FF0000"/>
                <w:szCs w:val="21"/>
                <w:highlight w:val="yellow"/>
              </w:rPr>
              <w:t>报价必填必看表一份，可编辑版</w:t>
            </w:r>
            <w:r>
              <w:rPr>
                <w:rFonts w:hint="eastAsia"/>
                <w:color w:val="FF0000"/>
                <w:szCs w:val="21"/>
                <w:highlight w:val="yellow"/>
              </w:rPr>
              <w:t>。</w:t>
            </w:r>
          </w:p>
        </w:tc>
      </w:tr>
      <w:tr w:rsidR="00FD4D99" w:rsidTr="001F2FFB">
        <w:trPr>
          <w:trHeight w:val="1119"/>
        </w:trPr>
        <w:tc>
          <w:tcPr>
            <w:tcW w:w="1143" w:type="dxa"/>
            <w:vAlign w:val="center"/>
          </w:tcPr>
          <w:p w:rsidR="00FD4D99" w:rsidRDefault="00FD4D99" w:rsidP="001F2FFB">
            <w:pPr>
              <w:jc w:val="center"/>
              <w:rPr>
                <w:szCs w:val="21"/>
              </w:rPr>
            </w:pPr>
            <w:r>
              <w:rPr>
                <w:rFonts w:hint="eastAsia"/>
                <w:szCs w:val="21"/>
              </w:rPr>
              <w:t>7</w:t>
            </w:r>
          </w:p>
        </w:tc>
        <w:tc>
          <w:tcPr>
            <w:tcW w:w="7277" w:type="dxa"/>
            <w:vAlign w:val="center"/>
          </w:tcPr>
          <w:p w:rsidR="00FD4D99" w:rsidRDefault="00FD4D99" w:rsidP="001F2FFB">
            <w:pPr>
              <w:spacing w:before="120"/>
              <w:rPr>
                <w:szCs w:val="21"/>
              </w:rPr>
            </w:pPr>
            <w:r>
              <w:rPr>
                <w:szCs w:val="21"/>
              </w:rPr>
              <w:t>现场考察</w:t>
            </w:r>
            <w:r>
              <w:rPr>
                <w:rFonts w:hint="eastAsia"/>
                <w:szCs w:val="21"/>
              </w:rPr>
              <w:t>与标前答疑会：</w:t>
            </w:r>
          </w:p>
          <w:p w:rsidR="00FD4D99" w:rsidRDefault="00FD4D99" w:rsidP="001F2FFB">
            <w:pPr>
              <w:spacing w:before="120"/>
              <w:rPr>
                <w:szCs w:val="21"/>
              </w:rPr>
            </w:pPr>
            <w:r>
              <w:rPr>
                <w:rFonts w:hint="eastAsia"/>
                <w:szCs w:val="21"/>
              </w:rPr>
              <w:t>招标人不组织现场考察和标前答疑会，由各投标单位根据自己需要自行考察，若有疑问以邮件形式。</w:t>
            </w:r>
          </w:p>
        </w:tc>
      </w:tr>
      <w:tr w:rsidR="00FD4D99" w:rsidTr="001F2FFB">
        <w:trPr>
          <w:trHeight w:val="764"/>
        </w:trPr>
        <w:tc>
          <w:tcPr>
            <w:tcW w:w="1143" w:type="dxa"/>
            <w:vAlign w:val="center"/>
          </w:tcPr>
          <w:p w:rsidR="00FD4D99" w:rsidRDefault="00FD4D99" w:rsidP="001F2FFB">
            <w:pPr>
              <w:jc w:val="center"/>
              <w:rPr>
                <w:szCs w:val="21"/>
              </w:rPr>
            </w:pPr>
            <w:r>
              <w:rPr>
                <w:rFonts w:hint="eastAsia"/>
                <w:szCs w:val="21"/>
              </w:rPr>
              <w:t>8</w:t>
            </w:r>
          </w:p>
        </w:tc>
        <w:tc>
          <w:tcPr>
            <w:tcW w:w="7277" w:type="dxa"/>
            <w:vAlign w:val="center"/>
          </w:tcPr>
          <w:p w:rsidR="00FD4D99" w:rsidRDefault="00FD4D99" w:rsidP="001F2FFB">
            <w:pPr>
              <w:rPr>
                <w:szCs w:val="21"/>
              </w:rPr>
            </w:pPr>
            <w:r>
              <w:rPr>
                <w:rFonts w:hint="eastAsia"/>
                <w:szCs w:val="21"/>
              </w:rPr>
              <w:t>投标书递交地点：</w:t>
            </w:r>
            <w:r>
              <w:rPr>
                <w:rFonts w:hint="eastAsia"/>
                <w:b/>
                <w:bCs/>
                <w:color w:val="FF0000"/>
                <w:sz w:val="32"/>
                <w:szCs w:val="32"/>
                <w:highlight w:val="yellow"/>
              </w:rPr>
              <w:t>zb@jze.com.cn</w:t>
            </w:r>
          </w:p>
        </w:tc>
      </w:tr>
      <w:tr w:rsidR="00FD4D99" w:rsidTr="001F2FFB">
        <w:trPr>
          <w:trHeight w:val="788"/>
        </w:trPr>
        <w:tc>
          <w:tcPr>
            <w:tcW w:w="1143" w:type="dxa"/>
            <w:vAlign w:val="center"/>
          </w:tcPr>
          <w:p w:rsidR="00FD4D99" w:rsidRDefault="00FD4D99" w:rsidP="001F2FFB">
            <w:pPr>
              <w:jc w:val="center"/>
              <w:rPr>
                <w:szCs w:val="21"/>
              </w:rPr>
            </w:pPr>
            <w:r>
              <w:rPr>
                <w:rFonts w:hint="eastAsia"/>
                <w:szCs w:val="21"/>
              </w:rPr>
              <w:t>9</w:t>
            </w:r>
          </w:p>
        </w:tc>
        <w:tc>
          <w:tcPr>
            <w:tcW w:w="7277" w:type="dxa"/>
            <w:vAlign w:val="center"/>
          </w:tcPr>
          <w:p w:rsidR="00FD4D99" w:rsidRDefault="00FD4D99" w:rsidP="001F2FFB">
            <w:pPr>
              <w:rPr>
                <w:szCs w:val="21"/>
              </w:rPr>
            </w:pPr>
            <w:r>
              <w:rPr>
                <w:rFonts w:hint="eastAsia"/>
                <w:szCs w:val="21"/>
              </w:rPr>
              <w:t>投标截止日期：</w:t>
            </w:r>
            <w:r>
              <w:rPr>
                <w:rFonts w:cs="宋体" w:hint="eastAsia"/>
                <w:color w:val="FF0000"/>
                <w:szCs w:val="21"/>
              </w:rPr>
              <w:t>2023</w:t>
            </w:r>
            <w:r>
              <w:rPr>
                <w:rFonts w:cs="宋体" w:hint="eastAsia"/>
                <w:color w:val="FF0000"/>
                <w:szCs w:val="21"/>
              </w:rPr>
              <w:t>年</w:t>
            </w:r>
            <w:r>
              <w:rPr>
                <w:rFonts w:cs="宋体" w:hint="eastAsia"/>
                <w:color w:val="FF0000"/>
                <w:szCs w:val="21"/>
              </w:rPr>
              <w:t>07</w:t>
            </w:r>
            <w:r>
              <w:rPr>
                <w:rFonts w:cs="宋体" w:hint="eastAsia"/>
                <w:color w:val="FF0000"/>
                <w:szCs w:val="21"/>
              </w:rPr>
              <w:t>月</w:t>
            </w:r>
            <w:r>
              <w:rPr>
                <w:rFonts w:cs="宋体" w:hint="eastAsia"/>
                <w:color w:val="FF0000"/>
                <w:szCs w:val="21"/>
              </w:rPr>
              <w:t>26</w:t>
            </w:r>
            <w:r>
              <w:rPr>
                <w:rFonts w:cs="宋体" w:hint="eastAsia"/>
                <w:color w:val="FF0000"/>
                <w:szCs w:val="21"/>
              </w:rPr>
              <w:t>日</w:t>
            </w:r>
            <w:r>
              <w:rPr>
                <w:rFonts w:cs="宋体" w:hint="eastAsia"/>
                <w:color w:val="FF0000"/>
                <w:szCs w:val="21"/>
              </w:rPr>
              <w:t>13</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FD4D99" w:rsidTr="001F2FFB">
        <w:trPr>
          <w:trHeight w:val="1293"/>
        </w:trPr>
        <w:tc>
          <w:tcPr>
            <w:tcW w:w="1143" w:type="dxa"/>
            <w:vAlign w:val="center"/>
          </w:tcPr>
          <w:p w:rsidR="00FD4D99" w:rsidRDefault="00FD4D99" w:rsidP="001F2FFB">
            <w:pPr>
              <w:jc w:val="center"/>
              <w:rPr>
                <w:szCs w:val="21"/>
              </w:rPr>
            </w:pPr>
            <w:r>
              <w:rPr>
                <w:rFonts w:hint="eastAsia"/>
                <w:szCs w:val="21"/>
              </w:rPr>
              <w:t>10</w:t>
            </w:r>
          </w:p>
        </w:tc>
        <w:tc>
          <w:tcPr>
            <w:tcW w:w="7277" w:type="dxa"/>
            <w:vAlign w:val="center"/>
          </w:tcPr>
          <w:p w:rsidR="00FD4D99" w:rsidRDefault="00FD4D99" w:rsidP="001F2FFB">
            <w:pPr>
              <w:tabs>
                <w:tab w:val="left" w:pos="482"/>
              </w:tabs>
              <w:rPr>
                <w:szCs w:val="21"/>
              </w:rPr>
            </w:pPr>
            <w:r>
              <w:rPr>
                <w:rFonts w:hint="eastAsia"/>
                <w:szCs w:val="21"/>
              </w:rPr>
              <w:t>开标时间：</w:t>
            </w:r>
            <w:r>
              <w:rPr>
                <w:rFonts w:cs="宋体" w:hint="eastAsia"/>
                <w:color w:val="FF0000"/>
                <w:szCs w:val="21"/>
              </w:rPr>
              <w:t>2023</w:t>
            </w:r>
            <w:r>
              <w:rPr>
                <w:rFonts w:cs="宋体" w:hint="eastAsia"/>
                <w:color w:val="FF0000"/>
                <w:szCs w:val="21"/>
              </w:rPr>
              <w:t>年</w:t>
            </w:r>
            <w:r>
              <w:rPr>
                <w:rFonts w:cs="宋体" w:hint="eastAsia"/>
                <w:color w:val="FF0000"/>
                <w:szCs w:val="21"/>
              </w:rPr>
              <w:t>07</w:t>
            </w:r>
            <w:r>
              <w:rPr>
                <w:rFonts w:cs="宋体" w:hint="eastAsia"/>
                <w:color w:val="FF0000"/>
                <w:szCs w:val="21"/>
              </w:rPr>
              <w:t>月</w:t>
            </w:r>
            <w:r>
              <w:rPr>
                <w:rFonts w:cs="宋体" w:hint="eastAsia"/>
                <w:color w:val="FF0000"/>
                <w:szCs w:val="21"/>
              </w:rPr>
              <w:t>26</w:t>
            </w:r>
            <w:r>
              <w:rPr>
                <w:rFonts w:cs="宋体" w:hint="eastAsia"/>
                <w:color w:val="FF0000"/>
                <w:szCs w:val="21"/>
              </w:rPr>
              <w:t>日</w:t>
            </w:r>
            <w:r>
              <w:rPr>
                <w:rFonts w:cs="宋体" w:hint="eastAsia"/>
                <w:color w:val="FF0000"/>
                <w:szCs w:val="21"/>
              </w:rPr>
              <w:t>13:30</w:t>
            </w:r>
            <w:r>
              <w:rPr>
                <w:rFonts w:cs="宋体"/>
                <w:color w:val="000000"/>
                <w:szCs w:val="21"/>
              </w:rPr>
              <w:t xml:space="preserve"> (</w:t>
            </w:r>
            <w:r>
              <w:rPr>
                <w:rFonts w:cs="宋体" w:hint="eastAsia"/>
                <w:color w:val="000000"/>
                <w:szCs w:val="21"/>
              </w:rPr>
              <w:t>北京时间</w:t>
            </w:r>
            <w:r>
              <w:rPr>
                <w:rFonts w:cs="宋体"/>
                <w:color w:val="000000"/>
                <w:szCs w:val="21"/>
              </w:rPr>
              <w:t>)</w:t>
            </w:r>
          </w:p>
          <w:p w:rsidR="00FD4D99" w:rsidRDefault="00FD4D99" w:rsidP="001F2FFB">
            <w:pPr>
              <w:spacing w:line="360" w:lineRule="auto"/>
              <w:rPr>
                <w:rFonts w:cs="宋体"/>
                <w:color w:val="000000"/>
                <w:szCs w:val="21"/>
              </w:rPr>
            </w:pPr>
            <w:r>
              <w:rPr>
                <w:rFonts w:hint="eastAsia"/>
                <w:szCs w:val="21"/>
              </w:rPr>
              <w:t>开标地点：</w:t>
            </w:r>
            <w:r>
              <w:rPr>
                <w:rFonts w:hint="eastAsia"/>
                <w:color w:val="FF0000"/>
                <w:szCs w:val="21"/>
                <w:highlight w:val="yellow"/>
              </w:rPr>
              <w:t>开标地点：电子开标，无需到现场，请将投标文件发至</w:t>
            </w:r>
            <w:r>
              <w:rPr>
                <w:rFonts w:hint="eastAsia"/>
                <w:color w:val="FF0000"/>
                <w:szCs w:val="21"/>
                <w:highlight w:val="yellow"/>
              </w:rPr>
              <w:t xml:space="preserve"> </w:t>
            </w:r>
            <w:r>
              <w:rPr>
                <w:rFonts w:hint="eastAsia"/>
                <w:b/>
                <w:bCs/>
                <w:color w:val="FF0000"/>
                <w:sz w:val="32"/>
                <w:szCs w:val="32"/>
                <w:highlight w:val="yellow"/>
              </w:rPr>
              <w:t>zb@jze.com.cn</w:t>
            </w:r>
          </w:p>
        </w:tc>
      </w:tr>
      <w:tr w:rsidR="00FD4D99" w:rsidTr="001F2FFB">
        <w:trPr>
          <w:trHeight w:val="674"/>
        </w:trPr>
        <w:tc>
          <w:tcPr>
            <w:tcW w:w="1143" w:type="dxa"/>
            <w:vAlign w:val="center"/>
          </w:tcPr>
          <w:p w:rsidR="00FD4D99" w:rsidRDefault="00FD4D99" w:rsidP="001F2FFB">
            <w:pPr>
              <w:jc w:val="center"/>
              <w:rPr>
                <w:szCs w:val="21"/>
              </w:rPr>
            </w:pPr>
            <w:r>
              <w:rPr>
                <w:rFonts w:hint="eastAsia"/>
                <w:szCs w:val="21"/>
              </w:rPr>
              <w:t>11</w:t>
            </w:r>
          </w:p>
        </w:tc>
        <w:tc>
          <w:tcPr>
            <w:tcW w:w="7277" w:type="dxa"/>
            <w:vAlign w:val="center"/>
          </w:tcPr>
          <w:p w:rsidR="00FD4D99" w:rsidRDefault="00FD4D99" w:rsidP="001F2FFB">
            <w:pPr>
              <w:rPr>
                <w:szCs w:val="21"/>
              </w:rPr>
            </w:pPr>
            <w:r>
              <w:rPr>
                <w:rFonts w:hint="eastAsia"/>
                <w:szCs w:val="21"/>
              </w:rPr>
              <w:t>评标方法：综合评定法</w:t>
            </w:r>
          </w:p>
        </w:tc>
      </w:tr>
      <w:tr w:rsidR="00FD4D99" w:rsidTr="001F2FFB">
        <w:trPr>
          <w:trHeight w:val="674"/>
        </w:trPr>
        <w:tc>
          <w:tcPr>
            <w:tcW w:w="1143" w:type="dxa"/>
            <w:vAlign w:val="center"/>
          </w:tcPr>
          <w:p w:rsidR="00FD4D99" w:rsidRDefault="00FD4D99" w:rsidP="001F2FFB">
            <w:pPr>
              <w:jc w:val="center"/>
              <w:rPr>
                <w:szCs w:val="21"/>
              </w:rPr>
            </w:pPr>
            <w:r>
              <w:rPr>
                <w:rFonts w:hint="eastAsia"/>
                <w:szCs w:val="21"/>
              </w:rPr>
              <w:t>12</w:t>
            </w:r>
          </w:p>
        </w:tc>
        <w:tc>
          <w:tcPr>
            <w:tcW w:w="7277" w:type="dxa"/>
            <w:vAlign w:val="center"/>
          </w:tcPr>
          <w:p w:rsidR="00FD4D99" w:rsidRPr="005502BE" w:rsidRDefault="00FD4D99" w:rsidP="001F2FFB">
            <w:pPr>
              <w:rPr>
                <w:color w:val="FF0000"/>
                <w:szCs w:val="21"/>
              </w:rPr>
            </w:pPr>
            <w:r w:rsidRPr="005502BE">
              <w:rPr>
                <w:rFonts w:hint="eastAsia"/>
                <w:color w:val="FF0000"/>
                <w:szCs w:val="21"/>
                <w:highlight w:val="yellow"/>
              </w:rPr>
              <w:t>中标服务费：中标方须支付中标服务费（合同总价的</w:t>
            </w:r>
            <w:r w:rsidRPr="005502BE">
              <w:rPr>
                <w:rFonts w:hint="eastAsia"/>
                <w:color w:val="FF0000"/>
                <w:szCs w:val="21"/>
                <w:highlight w:val="yellow"/>
              </w:rPr>
              <w:t>1</w:t>
            </w:r>
            <w:r w:rsidRPr="005502BE">
              <w:rPr>
                <w:color w:val="FF0000"/>
                <w:szCs w:val="21"/>
                <w:highlight w:val="yellow"/>
              </w:rPr>
              <w:t>%</w:t>
            </w:r>
            <w:r w:rsidRPr="005502BE">
              <w:rPr>
                <w:rFonts w:hint="eastAsia"/>
                <w:color w:val="FF0000"/>
                <w:szCs w:val="21"/>
                <w:highlight w:val="yellow"/>
              </w:rPr>
              <w:t>）</w:t>
            </w:r>
            <w:r w:rsidRPr="005502BE">
              <w:rPr>
                <w:rFonts w:hint="eastAsia"/>
                <w:color w:val="FF0000"/>
                <w:szCs w:val="21"/>
                <w:highlight w:val="yellow"/>
              </w:rPr>
              <w:t>,</w:t>
            </w:r>
            <w:r w:rsidRPr="005502BE">
              <w:rPr>
                <w:rFonts w:hint="eastAsia"/>
                <w:color w:val="FF0000"/>
                <w:szCs w:val="21"/>
                <w:highlight w:val="yellow"/>
              </w:rPr>
              <w:t>包含在设备总价中，不在单独列出。</w:t>
            </w:r>
          </w:p>
        </w:tc>
      </w:tr>
    </w:tbl>
    <w:p w:rsidR="00FD4D99" w:rsidRDefault="00FD4D99" w:rsidP="00FD4D99">
      <w:pPr>
        <w:jc w:val="center"/>
      </w:pPr>
      <w:r>
        <w:rPr>
          <w:rFonts w:ascii="宋体" w:hAnsi="宋体"/>
          <w:b/>
          <w:bCs/>
          <w:spacing w:val="24"/>
          <w:sz w:val="28"/>
          <w:szCs w:val="28"/>
        </w:rPr>
        <w:br w:type="page"/>
      </w:r>
    </w:p>
    <w:sectPr w:rsidR="00FD4D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F8B" w:rsidRDefault="00640F8B" w:rsidP="00FD4D99">
      <w:r>
        <w:separator/>
      </w:r>
    </w:p>
  </w:endnote>
  <w:endnote w:type="continuationSeparator" w:id="1">
    <w:p w:rsidR="00640F8B" w:rsidRDefault="00640F8B" w:rsidP="00FD4D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F8B" w:rsidRDefault="00640F8B" w:rsidP="00FD4D99">
      <w:r>
        <w:separator/>
      </w:r>
    </w:p>
  </w:footnote>
  <w:footnote w:type="continuationSeparator" w:id="1">
    <w:p w:rsidR="00640F8B" w:rsidRDefault="00640F8B" w:rsidP="00FD4D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4D99"/>
    <w:rsid w:val="00640F8B"/>
    <w:rsid w:val="00FD4D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99"/>
    <w:pPr>
      <w:widowControl w:val="0"/>
      <w:jc w:val="both"/>
    </w:pPr>
    <w:rPr>
      <w:rFonts w:ascii="Times New Roman" w:eastAsia="宋体" w:hAnsi="Times New Roman" w:cs="Times New Roman"/>
      <w:szCs w:val="24"/>
    </w:rPr>
  </w:style>
  <w:style w:type="paragraph" w:styleId="1">
    <w:name w:val="heading 1"/>
    <w:basedOn w:val="a"/>
    <w:next w:val="a"/>
    <w:link w:val="1Char"/>
    <w:qFormat/>
    <w:rsid w:val="00FD4D99"/>
    <w:pPr>
      <w:keepNext/>
      <w:keepLines/>
      <w:spacing w:before="340" w:after="330" w:line="578" w:lineRule="auto"/>
      <w:outlineLvl w:val="0"/>
    </w:pPr>
    <w:rPr>
      <w:b/>
      <w:color w:val="000000"/>
      <w:kern w:val="44"/>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D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4D99"/>
    <w:rPr>
      <w:sz w:val="18"/>
      <w:szCs w:val="18"/>
    </w:rPr>
  </w:style>
  <w:style w:type="paragraph" w:styleId="a4">
    <w:name w:val="footer"/>
    <w:basedOn w:val="a"/>
    <w:link w:val="Char0"/>
    <w:uiPriority w:val="99"/>
    <w:semiHidden/>
    <w:unhideWhenUsed/>
    <w:rsid w:val="00FD4D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4D99"/>
    <w:rPr>
      <w:sz w:val="18"/>
      <w:szCs w:val="18"/>
    </w:rPr>
  </w:style>
  <w:style w:type="paragraph" w:styleId="a5">
    <w:name w:val="Date"/>
    <w:basedOn w:val="a"/>
    <w:next w:val="a"/>
    <w:link w:val="Char1"/>
    <w:uiPriority w:val="99"/>
    <w:semiHidden/>
    <w:unhideWhenUsed/>
    <w:rsid w:val="00FD4D99"/>
    <w:pPr>
      <w:ind w:leftChars="2500" w:left="100"/>
    </w:pPr>
  </w:style>
  <w:style w:type="character" w:customStyle="1" w:styleId="Char1">
    <w:name w:val="日期 Char"/>
    <w:basedOn w:val="a0"/>
    <w:link w:val="a5"/>
    <w:uiPriority w:val="99"/>
    <w:semiHidden/>
    <w:rsid w:val="00FD4D99"/>
    <w:rPr>
      <w:rFonts w:ascii="Times New Roman" w:eastAsia="宋体" w:hAnsi="Times New Roman" w:cs="Times New Roman"/>
      <w:szCs w:val="24"/>
    </w:rPr>
  </w:style>
  <w:style w:type="character" w:customStyle="1" w:styleId="1Char">
    <w:name w:val="标题 1 Char"/>
    <w:basedOn w:val="a0"/>
    <w:link w:val="1"/>
    <w:rsid w:val="00FD4D99"/>
    <w:rPr>
      <w:rFonts w:ascii="Times New Roman" w:eastAsia="宋体" w:hAnsi="Times New Roman" w:cs="Times New Roman"/>
      <w:b/>
      <w:color w:val="000000"/>
      <w:kern w:val="44"/>
      <w:sz w:val="30"/>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432</Words>
  <Characters>2464</Characters>
  <Application>Microsoft Office Word</Application>
  <DocSecurity>0</DocSecurity>
  <Lines>20</Lines>
  <Paragraphs>5</Paragraphs>
  <ScaleCrop>false</ScaleCrop>
  <Company>china</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2023-07-17T00:33:00Z</dcterms:created>
  <dcterms:modified xsi:type="dcterms:W3CDTF">2023-07-17T00:35:00Z</dcterms:modified>
</cp:coreProperties>
</file>